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04" w:rsidRDefault="00576404" w:rsidP="0057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576404" w:rsidRDefault="00576404" w:rsidP="0057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576404" w:rsidRDefault="00576404" w:rsidP="0057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576404" w:rsidRDefault="00576404" w:rsidP="00576404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535599" w:rsidRPr="0002053B" w:rsidRDefault="00535599" w:rsidP="00535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535599" w:rsidRPr="0002053B" w:rsidRDefault="00535599" w:rsidP="00535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535599" w:rsidRPr="0002053B" w:rsidRDefault="00535599" w:rsidP="00535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535599" w:rsidRPr="0002053B" w:rsidRDefault="00535599" w:rsidP="00535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right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right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Комплект </w:t>
      </w:r>
    </w:p>
    <w:p w:rsidR="00535599" w:rsidRPr="0002053B" w:rsidRDefault="00535599" w:rsidP="00535599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контрольно-оценочных средств </w:t>
      </w:r>
    </w:p>
    <w:p w:rsidR="00535599" w:rsidRPr="0002053B" w:rsidRDefault="00535599" w:rsidP="00535599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по учебной дисциплине</w:t>
      </w:r>
    </w:p>
    <w:p w:rsidR="00535599" w:rsidRPr="0002053B" w:rsidRDefault="00535599" w:rsidP="00535599">
      <w:pPr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Физиология питания с основами товароведения  продовольственных товаров</w:t>
      </w:r>
    </w:p>
    <w:p w:rsidR="00535599" w:rsidRPr="0002053B" w:rsidRDefault="00535599" w:rsidP="00535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основной образовательной программы (ОП)</w:t>
      </w:r>
    </w:p>
    <w:p w:rsidR="00535599" w:rsidRPr="0002053B" w:rsidRDefault="00535599" w:rsidP="00535599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по профессии СПО</w:t>
      </w:r>
    </w:p>
    <w:p w:rsidR="00535599" w:rsidRPr="0002053B" w:rsidRDefault="00535599" w:rsidP="00535599">
      <w:pPr>
        <w:spacing w:line="360" w:lineRule="auto"/>
        <w:jc w:val="center"/>
        <w:rPr>
          <w:b/>
          <w:color w:val="FF0000"/>
          <w:sz w:val="28"/>
          <w:szCs w:val="28"/>
          <w:u w:val="single"/>
        </w:rPr>
      </w:pPr>
      <w:r w:rsidRPr="0002053B">
        <w:rPr>
          <w:b/>
          <w:sz w:val="28"/>
          <w:szCs w:val="28"/>
          <w:u w:val="single"/>
        </w:rPr>
        <w:t>19.01.17. Повар, кондитер</w:t>
      </w: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Тайшет 2015</w:t>
      </w: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Default="00535599" w:rsidP="00535599">
      <w:pPr>
        <w:pStyle w:val="a3"/>
        <w:jc w:val="both"/>
        <w:rPr>
          <w:b/>
          <w:sz w:val="28"/>
          <w:szCs w:val="28"/>
        </w:rPr>
      </w:pPr>
    </w:p>
    <w:p w:rsidR="00576404" w:rsidRDefault="00576404" w:rsidP="00535599">
      <w:pPr>
        <w:pStyle w:val="a3"/>
        <w:jc w:val="both"/>
        <w:rPr>
          <w:b/>
          <w:sz w:val="28"/>
          <w:szCs w:val="28"/>
        </w:rPr>
      </w:pPr>
    </w:p>
    <w:p w:rsidR="00576404" w:rsidRPr="0002053B" w:rsidRDefault="00576404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Разработчик: </w:t>
      </w:r>
      <w:r w:rsidRPr="0002053B">
        <w:rPr>
          <w:b/>
          <w:sz w:val="28"/>
          <w:szCs w:val="28"/>
        </w:rPr>
        <w:tab/>
      </w: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</w:rPr>
        <w:t>Шаталова З.В. - мастер производственного обучения «</w:t>
      </w:r>
      <w:proofErr w:type="spellStart"/>
      <w:r w:rsidRPr="0002053B">
        <w:rPr>
          <w:sz w:val="28"/>
          <w:szCs w:val="28"/>
        </w:rPr>
        <w:t>Тайшетского</w:t>
      </w:r>
      <w:proofErr w:type="spellEnd"/>
      <w:r w:rsidRPr="0002053B">
        <w:rPr>
          <w:sz w:val="28"/>
          <w:szCs w:val="28"/>
        </w:rPr>
        <w:t xml:space="preserve"> промышленно технологического техникума».</w:t>
      </w: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  <w:bookmarkStart w:id="0" w:name="_GoBack"/>
      <w:bookmarkEnd w:id="0"/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</w:p>
    <w:p w:rsidR="00535599" w:rsidRPr="0002053B" w:rsidRDefault="00535599">
      <w:pPr>
        <w:rPr>
          <w:sz w:val="28"/>
          <w:szCs w:val="28"/>
        </w:rPr>
      </w:pPr>
      <w:r w:rsidRPr="0002053B">
        <w:rPr>
          <w:noProof/>
          <w:sz w:val="28"/>
          <w:szCs w:val="28"/>
        </w:rPr>
        <w:drawing>
          <wp:inline distT="0" distB="0" distL="0" distR="0" wp14:anchorId="50B2D42F" wp14:editId="7782F93F">
            <wp:extent cx="6476634" cy="676275"/>
            <wp:effectExtent l="0" t="0" r="635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634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99" w:rsidRPr="0002053B" w:rsidRDefault="00535599" w:rsidP="00535599">
      <w:pPr>
        <w:rPr>
          <w:sz w:val="28"/>
          <w:szCs w:val="28"/>
        </w:rPr>
      </w:pPr>
    </w:p>
    <w:p w:rsidR="00535599" w:rsidRPr="0002053B" w:rsidRDefault="00535599" w:rsidP="00535599">
      <w:pPr>
        <w:rPr>
          <w:sz w:val="28"/>
          <w:szCs w:val="28"/>
        </w:rPr>
      </w:pPr>
    </w:p>
    <w:p w:rsidR="00475A2F" w:rsidRPr="0002053B" w:rsidRDefault="00535599" w:rsidP="00535599">
      <w:pPr>
        <w:tabs>
          <w:tab w:val="left" w:pos="3630"/>
        </w:tabs>
        <w:rPr>
          <w:sz w:val="28"/>
          <w:szCs w:val="28"/>
        </w:rPr>
      </w:pPr>
      <w:r w:rsidRPr="0002053B">
        <w:rPr>
          <w:sz w:val="28"/>
          <w:szCs w:val="28"/>
        </w:rPr>
        <w:tab/>
      </w: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lastRenderedPageBreak/>
        <w:t>I. ПАСПОРТ КОМПЛЕКТА КОНТРОЛЬНО-ОЦЕНОЧНЫХ СРЕДСТВ</w:t>
      </w: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535599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t xml:space="preserve">1.1. РЕЗУЛЬТАТЫ ОСВОЕНИЯ </w:t>
      </w:r>
      <w:r w:rsidRPr="0002053B">
        <w:rPr>
          <w:sz w:val="28"/>
          <w:szCs w:val="28"/>
        </w:rPr>
        <w:t>УЧЕБНОЙ ДИСЦИПЛИНЫ</w:t>
      </w:r>
      <w:r w:rsidRPr="0002053B">
        <w:rPr>
          <w:sz w:val="28"/>
          <w:szCs w:val="28"/>
          <w:shd w:val="clear" w:color="auto" w:fill="FFFFFF"/>
        </w:rPr>
        <w:t>, ПОДЛЕЖАЩИЕ ПРОВЕРКЕ</w:t>
      </w: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Показатели оценки </w:t>
      </w:r>
      <w:proofErr w:type="spellStart"/>
      <w:r w:rsidRPr="0002053B">
        <w:rPr>
          <w:sz w:val="28"/>
          <w:szCs w:val="28"/>
        </w:rPr>
        <w:t>сформированностиОК</w:t>
      </w:r>
      <w:proofErr w:type="spellEnd"/>
      <w:r w:rsidRPr="0002053B">
        <w:rPr>
          <w:sz w:val="28"/>
          <w:szCs w:val="28"/>
        </w:rPr>
        <w:t xml:space="preserve">, (в </w:t>
      </w:r>
      <w:proofErr w:type="spellStart"/>
      <w:r w:rsidRPr="0002053B">
        <w:rPr>
          <w:sz w:val="28"/>
          <w:szCs w:val="28"/>
        </w:rPr>
        <w:t>т.ч</w:t>
      </w:r>
      <w:proofErr w:type="spellEnd"/>
      <w:r w:rsidRPr="0002053B">
        <w:rPr>
          <w:sz w:val="28"/>
          <w:szCs w:val="28"/>
        </w:rPr>
        <w:t>. частичной)</w:t>
      </w:r>
    </w:p>
    <w:p w:rsidR="00535599" w:rsidRPr="0002053B" w:rsidRDefault="00535599" w:rsidP="00535599">
      <w:pPr>
        <w:pStyle w:val="a3"/>
        <w:jc w:val="both"/>
        <w:rPr>
          <w:sz w:val="28"/>
          <w:szCs w:val="28"/>
        </w:rPr>
      </w:pPr>
    </w:p>
    <w:p w:rsidR="00535599" w:rsidRPr="0002053B" w:rsidRDefault="00535599" w:rsidP="003D5757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1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0"/>
        <w:gridCol w:w="3969"/>
        <w:gridCol w:w="3119"/>
      </w:tblGrid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Общие компетенции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Показатели оценки результата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Формы и методы контроля и оценки</w:t>
            </w:r>
          </w:p>
        </w:tc>
      </w:tr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1. Понимать сущность и социальную значимость будущей профессии, проявлять к ней</w:t>
            </w:r>
          </w:p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устойчивый интерес.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демонстрация интереса к будущей профессии, проявление к ней устойчивого интереса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</w:t>
            </w:r>
          </w:p>
        </w:tc>
      </w:tr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2. Организовывать собственную деятельность, исходя из цели и способов ее достижения, </w:t>
            </w:r>
          </w:p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определенных</w:t>
            </w:r>
            <w:proofErr w:type="gramEnd"/>
            <w:r w:rsidRPr="0002053B">
              <w:rPr>
                <w:szCs w:val="28"/>
              </w:rPr>
              <w:t xml:space="preserve"> руководителем.</w:t>
            </w:r>
          </w:p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организация собственной деятельности, выбор типовых методов и способов выполнения профессиональных задач, оценка эффективности и качества выбора и применение методов и способов решения профессиональных задач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</w:p>
        </w:tc>
      </w:tr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3. Анализировать рабочую ситуацию, осуществлять текущий и итоговый контроль, оценку</w:t>
            </w:r>
          </w:p>
          <w:p w:rsidR="00535599" w:rsidRPr="0002053B" w:rsidRDefault="00535599" w:rsidP="003D5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принятие решений в стандартных и нестандартных ситуациях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</w:p>
        </w:tc>
      </w:tr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4. Осуществлять поиск информации, необходимой для эффективного выполнения</w:t>
            </w:r>
          </w:p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задач.</w:t>
            </w:r>
          </w:p>
          <w:p w:rsidR="00535599" w:rsidRPr="0002053B" w:rsidRDefault="00535599" w:rsidP="0053559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эффективный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535599" w:rsidRPr="0002053B" w:rsidTr="003D5757">
        <w:trPr>
          <w:trHeight w:val="1647"/>
        </w:trPr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5. Использовать информационно-коммуникационные технологии </w:t>
            </w:r>
            <w:proofErr w:type="gramStart"/>
            <w:r w:rsidRPr="0002053B">
              <w:rPr>
                <w:szCs w:val="28"/>
              </w:rPr>
              <w:t>в</w:t>
            </w:r>
            <w:proofErr w:type="gramEnd"/>
            <w:r w:rsidRPr="0002053B">
              <w:rPr>
                <w:szCs w:val="28"/>
              </w:rPr>
              <w:t xml:space="preserve"> профессиональной</w:t>
            </w:r>
          </w:p>
          <w:p w:rsidR="00535599" w:rsidRPr="0002053B" w:rsidRDefault="00535599" w:rsidP="003D5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деятельности.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9" w:rsidRPr="0002053B" w:rsidRDefault="00535599" w:rsidP="003D5757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535599" w:rsidRPr="0002053B" w:rsidTr="003D5757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5599" w:rsidRPr="0002053B" w:rsidRDefault="00535599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  <w:p w:rsidR="00535599" w:rsidRPr="0002053B" w:rsidRDefault="00535599" w:rsidP="0053559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работа в коллективе и команде, эффективное общение с коллегами, руководством, потребителями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9" w:rsidRPr="0002053B" w:rsidRDefault="00535599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3D5757" w:rsidRPr="0002053B" w:rsidTr="003D5757">
        <w:trPr>
          <w:trHeight w:val="1537"/>
        </w:trPr>
        <w:tc>
          <w:tcPr>
            <w:tcW w:w="29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D5757" w:rsidRPr="0002053B" w:rsidRDefault="003D5757" w:rsidP="00535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7. Исполнять воинскую обязанность, в том числе с применением </w:t>
            </w:r>
            <w:proofErr w:type="gramStart"/>
            <w:r w:rsidRPr="0002053B">
              <w:rPr>
                <w:szCs w:val="28"/>
              </w:rPr>
              <w:t>полученных</w:t>
            </w:r>
            <w:proofErr w:type="gramEnd"/>
          </w:p>
          <w:p w:rsidR="003D5757" w:rsidRPr="0002053B" w:rsidRDefault="003D5757" w:rsidP="0053559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знаний (для юношей)</w:t>
            </w:r>
          </w:p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самоанализ и коррекция результатов собственной работы, принятие ответственности за работу членов команды (подчиненных), за результат выполнения заданий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3D5757" w:rsidRPr="0002053B" w:rsidTr="003D5757">
        <w:trPr>
          <w:trHeight w:val="65"/>
        </w:trPr>
        <w:tc>
          <w:tcPr>
            <w:tcW w:w="2950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5757" w:rsidRPr="0002053B" w:rsidRDefault="003D5757" w:rsidP="004F7E2A">
            <w:pPr>
              <w:pStyle w:val="a3"/>
              <w:jc w:val="both"/>
              <w:rPr>
                <w:szCs w:val="28"/>
              </w:rPr>
            </w:pPr>
          </w:p>
        </w:tc>
      </w:tr>
    </w:tbl>
    <w:p w:rsidR="00535599" w:rsidRPr="0002053B" w:rsidRDefault="00535599" w:rsidP="00535599">
      <w:pPr>
        <w:tabs>
          <w:tab w:val="left" w:pos="3630"/>
        </w:tabs>
        <w:rPr>
          <w:sz w:val="28"/>
          <w:szCs w:val="28"/>
        </w:rPr>
      </w:pPr>
    </w:p>
    <w:p w:rsidR="003D5757" w:rsidRPr="0002053B" w:rsidRDefault="003D5757" w:rsidP="003D5757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2. Область применения комплекта оценочных средств</w:t>
      </w:r>
    </w:p>
    <w:p w:rsidR="003D5757" w:rsidRPr="0002053B" w:rsidRDefault="003D5757" w:rsidP="003D5757">
      <w:pPr>
        <w:jc w:val="both"/>
        <w:rPr>
          <w:sz w:val="28"/>
          <w:szCs w:val="28"/>
        </w:rPr>
      </w:pPr>
      <w:r w:rsidRPr="0002053B">
        <w:rPr>
          <w:sz w:val="28"/>
          <w:szCs w:val="28"/>
        </w:rPr>
        <w:t>Комплект оценочных сре</w:t>
      </w:r>
      <w:proofErr w:type="gramStart"/>
      <w:r w:rsidRPr="0002053B">
        <w:rPr>
          <w:sz w:val="28"/>
          <w:szCs w:val="28"/>
        </w:rPr>
        <w:t>дств пр</w:t>
      </w:r>
      <w:proofErr w:type="gramEnd"/>
      <w:r w:rsidRPr="0002053B">
        <w:rPr>
          <w:sz w:val="28"/>
          <w:szCs w:val="28"/>
        </w:rPr>
        <w:t xml:space="preserve">едназначен для оценки результатов освоения </w:t>
      </w:r>
      <w:r w:rsidRPr="0002053B">
        <w:rPr>
          <w:iCs/>
          <w:sz w:val="28"/>
          <w:szCs w:val="28"/>
        </w:rPr>
        <w:t xml:space="preserve">учебной дисциплины  </w:t>
      </w:r>
      <w:r w:rsidRPr="0002053B">
        <w:rPr>
          <w:sz w:val="28"/>
          <w:szCs w:val="28"/>
        </w:rPr>
        <w:t>Физиология питания с основами товароведения  продовольственных товаров  графика по профессии 19.01.17. Повар, кондитер</w:t>
      </w:r>
    </w:p>
    <w:p w:rsidR="003D5757" w:rsidRPr="0002053B" w:rsidRDefault="003D5757" w:rsidP="003D5757">
      <w:pPr>
        <w:pStyle w:val="a3"/>
        <w:jc w:val="right"/>
        <w:rPr>
          <w:sz w:val="28"/>
          <w:szCs w:val="28"/>
        </w:rPr>
      </w:pPr>
    </w:p>
    <w:p w:rsidR="003D5757" w:rsidRPr="0002053B" w:rsidRDefault="003D5757" w:rsidP="003D5757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103"/>
      </w:tblGrid>
      <w:tr w:rsidR="003D5757" w:rsidRPr="0002053B" w:rsidTr="003D5757">
        <w:trPr>
          <w:trHeight w:val="81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57" w:rsidRPr="0002053B" w:rsidRDefault="003D5757" w:rsidP="004F7E2A">
            <w:pPr>
              <w:jc w:val="center"/>
              <w:rPr>
                <w:b/>
                <w:bCs/>
                <w:szCs w:val="28"/>
              </w:rPr>
            </w:pPr>
            <w:r w:rsidRPr="0002053B">
              <w:rPr>
                <w:b/>
                <w:bCs/>
                <w:szCs w:val="28"/>
              </w:rPr>
              <w:t>Результаты обучения</w:t>
            </w:r>
          </w:p>
          <w:p w:rsidR="003D5757" w:rsidRPr="0002053B" w:rsidRDefault="003D5757" w:rsidP="004F7E2A">
            <w:pPr>
              <w:jc w:val="center"/>
              <w:rPr>
                <w:b/>
                <w:bCs/>
                <w:szCs w:val="28"/>
              </w:rPr>
            </w:pPr>
            <w:r w:rsidRPr="0002053B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57" w:rsidRPr="0002053B" w:rsidRDefault="003D5757" w:rsidP="004F7E2A">
            <w:pPr>
              <w:jc w:val="center"/>
              <w:rPr>
                <w:b/>
                <w:bCs/>
                <w:szCs w:val="28"/>
              </w:rPr>
            </w:pPr>
            <w:r w:rsidRPr="0002053B"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3D5757" w:rsidRPr="0002053B" w:rsidTr="003D5757">
        <w:trPr>
          <w:trHeight w:val="2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jc w:val="both"/>
              <w:rPr>
                <w:b/>
                <w:bCs/>
                <w:szCs w:val="28"/>
              </w:rPr>
            </w:pPr>
            <w:r w:rsidRPr="0002053B">
              <w:rPr>
                <w:b/>
                <w:bCs/>
                <w:szCs w:val="28"/>
              </w:rPr>
              <w:t>Уметь: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jc w:val="both"/>
              <w:rPr>
                <w:bCs/>
                <w:i/>
                <w:szCs w:val="28"/>
              </w:rPr>
            </w:pPr>
          </w:p>
        </w:tc>
      </w:tr>
      <w:tr w:rsidR="003D5757" w:rsidRPr="0002053B" w:rsidTr="003D5757">
        <w:trPr>
          <w:trHeight w:val="5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/>
                <w:bCs/>
                <w:szCs w:val="28"/>
              </w:rPr>
            </w:pPr>
            <w:r w:rsidRPr="0002053B">
              <w:rPr>
                <w:szCs w:val="28"/>
              </w:rPr>
              <w:t>проводить органолептическую оценку качества пищевого сырья и продуктов;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самостоятельной и практической работы;</w:t>
            </w:r>
          </w:p>
        </w:tc>
      </w:tr>
      <w:tr w:rsidR="003D5757" w:rsidRPr="0002053B" w:rsidTr="003D5757">
        <w:trPr>
          <w:trHeight w:val="5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рассчитывать энергетическую ценность блюд;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iCs/>
                <w:szCs w:val="28"/>
              </w:rPr>
            </w:pPr>
            <w:r w:rsidRPr="0002053B">
              <w:rPr>
                <w:szCs w:val="28"/>
              </w:rPr>
              <w:t>оценка выполнения  практической работы;</w:t>
            </w:r>
          </w:p>
        </w:tc>
      </w:tr>
      <w:tr w:rsidR="003D5757" w:rsidRPr="0002053B" w:rsidTr="003D5757">
        <w:trPr>
          <w:trHeight w:val="5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составлять рационы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выполнения  практической и самостоятельной работы;</w:t>
            </w:r>
          </w:p>
        </w:tc>
      </w:tr>
      <w:tr w:rsidR="003D5757" w:rsidRPr="0002053B" w:rsidTr="003D5757">
        <w:trPr>
          <w:trHeight w:val="3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jc w:val="both"/>
              <w:rPr>
                <w:b/>
                <w:szCs w:val="28"/>
              </w:rPr>
            </w:pPr>
            <w:r w:rsidRPr="0002053B">
              <w:rPr>
                <w:b/>
                <w:szCs w:val="28"/>
              </w:rPr>
              <w:t>Знать: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</w:p>
        </w:tc>
      </w:tr>
      <w:tr w:rsidR="003D5757" w:rsidRPr="0002053B" w:rsidTr="003D5757">
        <w:trPr>
          <w:trHeight w:val="1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роль пищи для организма человека;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i/>
                <w:szCs w:val="28"/>
              </w:rPr>
            </w:pPr>
            <w:r w:rsidRPr="0002053B">
              <w:rPr>
                <w:bCs/>
                <w:szCs w:val="28"/>
              </w:rPr>
              <w:t>анкетирование о предпочтении в пище; тестирование</w:t>
            </w:r>
            <w:r w:rsidRPr="0002053B">
              <w:rPr>
                <w:bCs/>
                <w:i/>
                <w:szCs w:val="28"/>
              </w:rPr>
              <w:t xml:space="preserve"> </w:t>
            </w:r>
          </w:p>
        </w:tc>
      </w:tr>
      <w:tr w:rsidR="003D5757" w:rsidRPr="0002053B" w:rsidTr="003D5757">
        <w:trPr>
          <w:trHeight w:val="60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основные процессы обмена веществ в организме;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самостоятельных работ, докладов;</w:t>
            </w:r>
          </w:p>
        </w:tc>
      </w:tr>
      <w:tr w:rsidR="003D5757" w:rsidRPr="0002053B" w:rsidTr="003D5757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суточный расход энергии;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 практической и самостоятельной работы;</w:t>
            </w:r>
          </w:p>
        </w:tc>
      </w:tr>
      <w:tr w:rsidR="003D5757" w:rsidRPr="0002053B" w:rsidTr="003D5757">
        <w:trPr>
          <w:trHeight w:val="80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состав, физиологическое значение, энергетическую и пищевую ценность различных продуктов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3D5757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самостоятельных работ;</w:t>
            </w:r>
          </w:p>
        </w:tc>
      </w:tr>
      <w:tr w:rsidR="003D5757" w:rsidRPr="0002053B" w:rsidTr="003D5757">
        <w:trPr>
          <w:trHeight w:val="86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роль питательных и минеральных веществ, витаминов, микроэлементов и воды в  структуре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3D5757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самостоятельных работ, тестирование;</w:t>
            </w:r>
          </w:p>
        </w:tc>
      </w:tr>
      <w:tr w:rsidR="003D5757" w:rsidRPr="0002053B" w:rsidTr="003D5757">
        <w:trPr>
          <w:trHeight w:val="4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физико-химические изменения пищи в процессе пищеварения;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3D5757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контрольной работы;</w:t>
            </w:r>
          </w:p>
        </w:tc>
      </w:tr>
      <w:tr w:rsidR="003D5757" w:rsidRPr="0002053B" w:rsidTr="003D5757">
        <w:trPr>
          <w:trHeight w:val="6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усвояемость пищи, влияющие на нее факторы;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jc w:val="both"/>
              <w:rPr>
                <w:bCs/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самостоятельных работ;</w:t>
            </w:r>
          </w:p>
        </w:tc>
      </w:tr>
      <w:tr w:rsidR="003D5757" w:rsidRPr="0002053B" w:rsidTr="003D5757">
        <w:trPr>
          <w:trHeight w:val="1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понятие рациона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практической и самостоятельной работы;</w:t>
            </w:r>
          </w:p>
        </w:tc>
      </w:tr>
      <w:tr w:rsidR="003D5757" w:rsidRPr="0002053B" w:rsidTr="003D5757">
        <w:trPr>
          <w:trHeight w:val="9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суточную норму потребности человека в питательных веществах;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 практической работы;</w:t>
            </w:r>
          </w:p>
        </w:tc>
      </w:tr>
      <w:tr w:rsidR="003D5757" w:rsidRPr="0002053B" w:rsidTr="003D5757">
        <w:trPr>
          <w:trHeight w:val="47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нормы и принципы рационального сбалансированного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tabs>
                <w:tab w:val="left" w:pos="274"/>
              </w:tabs>
              <w:textAlignment w:val="top"/>
              <w:rPr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самостоятельной работы;</w:t>
            </w:r>
          </w:p>
        </w:tc>
      </w:tr>
      <w:tr w:rsidR="003D5757" w:rsidRPr="0002053B" w:rsidTr="003D5757">
        <w:trPr>
          <w:trHeight w:val="7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методику составления рационов питания;</w:t>
            </w:r>
          </w:p>
          <w:p w:rsidR="003D5757" w:rsidRPr="0002053B" w:rsidRDefault="003D5757" w:rsidP="004F7E2A">
            <w:pPr>
              <w:jc w:val="both"/>
              <w:rPr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  <w:r w:rsidRPr="0002053B">
              <w:rPr>
                <w:szCs w:val="28"/>
              </w:rPr>
              <w:t xml:space="preserve">оценка результатов выполнения практической работы, составление пищевого рациона; </w:t>
            </w:r>
          </w:p>
        </w:tc>
      </w:tr>
      <w:tr w:rsidR="003D5757" w:rsidRPr="0002053B" w:rsidTr="003D5757">
        <w:trPr>
          <w:trHeight w:val="7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ассортимент и характеристики основных групп продовольственных товаров;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  <w:r w:rsidRPr="0002053B">
              <w:rPr>
                <w:szCs w:val="28"/>
              </w:rPr>
              <w:t xml:space="preserve">оценка результатов выполнения самостоятельных работ, электронных презентаций </w:t>
            </w:r>
          </w:p>
        </w:tc>
      </w:tr>
      <w:tr w:rsidR="003D5757" w:rsidRPr="0002053B" w:rsidTr="003D5757">
        <w:trPr>
          <w:trHeight w:val="4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szCs w:val="28"/>
              </w:rPr>
            </w:pPr>
            <w:r w:rsidRPr="0002053B">
              <w:rPr>
                <w:szCs w:val="28"/>
              </w:rPr>
              <w:t>общие требования к качеству сырья и продуктов;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практических и контрольной работы;</w:t>
            </w:r>
          </w:p>
        </w:tc>
      </w:tr>
      <w:tr w:rsidR="003D5757" w:rsidRPr="0002053B" w:rsidTr="003D5757">
        <w:trPr>
          <w:trHeight w:val="7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02053B">
              <w:rPr>
                <w:szCs w:val="28"/>
              </w:rPr>
              <w:t>условия хранения, упаковки, транспортирования и реализации различных видов продовольственных товаров.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57" w:rsidRPr="0002053B" w:rsidRDefault="003D5757" w:rsidP="004F7E2A">
            <w:pPr>
              <w:rPr>
                <w:bCs/>
                <w:color w:val="FF0000"/>
                <w:szCs w:val="28"/>
              </w:rPr>
            </w:pPr>
            <w:r w:rsidRPr="0002053B">
              <w:rPr>
                <w:szCs w:val="28"/>
              </w:rPr>
              <w:t>оценка результатов выполнения самостоятельных работ практической и контрольной работы.</w:t>
            </w:r>
          </w:p>
        </w:tc>
      </w:tr>
    </w:tbl>
    <w:p w:rsidR="003D5757" w:rsidRPr="0002053B" w:rsidRDefault="003D5757" w:rsidP="003D5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D5757" w:rsidRPr="0002053B" w:rsidRDefault="003D5757" w:rsidP="003D5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2053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D5757" w:rsidRPr="0002053B" w:rsidRDefault="003D5757" w:rsidP="003D5757">
      <w:pPr>
        <w:rPr>
          <w:sz w:val="28"/>
          <w:szCs w:val="28"/>
        </w:rPr>
      </w:pPr>
      <w:r w:rsidRPr="0002053B">
        <w:rPr>
          <w:bCs/>
          <w:sz w:val="28"/>
          <w:szCs w:val="28"/>
        </w:rPr>
        <w:lastRenderedPageBreak/>
        <w:t xml:space="preserve">Основные источники: </w:t>
      </w:r>
    </w:p>
    <w:p w:rsidR="003D5757" w:rsidRPr="0002053B" w:rsidRDefault="003D5757" w:rsidP="003D5757">
      <w:pPr>
        <w:numPr>
          <w:ilvl w:val="0"/>
          <w:numId w:val="1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ГОСТ </w:t>
      </w:r>
      <w:proofErr w:type="gramStart"/>
      <w:r w:rsidRPr="0002053B">
        <w:rPr>
          <w:sz w:val="28"/>
          <w:szCs w:val="28"/>
        </w:rPr>
        <w:t>Р</w:t>
      </w:r>
      <w:proofErr w:type="gramEnd"/>
      <w:r w:rsidRPr="0002053B">
        <w:rPr>
          <w:sz w:val="28"/>
          <w:szCs w:val="28"/>
        </w:rPr>
        <w:t xml:space="preserve"> 50763-95 «Общественное питание. Кулинарная продукция, реализуемая населению. Общие технические условия».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02053B">
        <w:rPr>
          <w:sz w:val="28"/>
          <w:szCs w:val="28"/>
        </w:rPr>
        <w:t>Мармузова</w:t>
      </w:r>
      <w:proofErr w:type="spellEnd"/>
      <w:r w:rsidRPr="0002053B">
        <w:rPr>
          <w:sz w:val="28"/>
          <w:szCs w:val="28"/>
        </w:rPr>
        <w:t xml:space="preserve"> Л.В. Основы микробиологии, санитарии и гигиены в пищевой промышленности. – М.: Академия, </w:t>
      </w:r>
      <w:smartTag w:uri="urn:schemas-microsoft-com:office:smarttags" w:element="metricconverter">
        <w:smartTagPr>
          <w:attr w:name="ProductID" w:val="2006 г"/>
        </w:smartTagPr>
        <w:r w:rsidRPr="0002053B">
          <w:rPr>
            <w:sz w:val="28"/>
            <w:szCs w:val="28"/>
          </w:rPr>
          <w:t>2006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r w:rsidRPr="0002053B">
        <w:rPr>
          <w:sz w:val="28"/>
          <w:szCs w:val="28"/>
        </w:rPr>
        <w:t xml:space="preserve">Матюхина З.П. Основы физиологии питания, гигиены и санитарии. – М.: Академия, </w:t>
      </w:r>
      <w:smartTag w:uri="urn:schemas-microsoft-com:office:smarttags" w:element="metricconverter">
        <w:smartTagPr>
          <w:attr w:name="ProductID" w:val="2006 г"/>
        </w:smartTagPr>
        <w:r w:rsidRPr="0002053B">
          <w:rPr>
            <w:sz w:val="28"/>
            <w:szCs w:val="28"/>
          </w:rPr>
          <w:t>2006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r w:rsidRPr="0002053B">
        <w:rPr>
          <w:sz w:val="28"/>
          <w:szCs w:val="28"/>
        </w:rPr>
        <w:t xml:space="preserve">Матюхина З.П., </w:t>
      </w:r>
      <w:proofErr w:type="spellStart"/>
      <w:r w:rsidRPr="0002053B">
        <w:rPr>
          <w:sz w:val="28"/>
          <w:szCs w:val="28"/>
        </w:rPr>
        <w:t>Королькова</w:t>
      </w:r>
      <w:proofErr w:type="spellEnd"/>
      <w:r w:rsidRPr="0002053B">
        <w:rPr>
          <w:sz w:val="28"/>
          <w:szCs w:val="28"/>
        </w:rPr>
        <w:t xml:space="preserve"> Э.П. Товароведение пищевых продуктов.– М.: Академия, </w:t>
      </w:r>
      <w:smartTag w:uri="urn:schemas-microsoft-com:office:smarttags" w:element="metricconverter">
        <w:smartTagPr>
          <w:attr w:name="ProductID" w:val="2006 г"/>
        </w:smartTagPr>
        <w:r w:rsidRPr="0002053B">
          <w:rPr>
            <w:sz w:val="28"/>
            <w:szCs w:val="28"/>
          </w:rPr>
          <w:t>2006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r w:rsidRPr="0002053B">
        <w:rPr>
          <w:bCs/>
          <w:sz w:val="28"/>
          <w:szCs w:val="28"/>
        </w:rPr>
        <w:t>Матюхина З.П. Товароведение пищевых продуктов</w:t>
      </w:r>
      <w:r w:rsidRPr="0002053B">
        <w:rPr>
          <w:sz w:val="28"/>
          <w:szCs w:val="28"/>
        </w:rPr>
        <w:t>. –</w:t>
      </w:r>
      <w:r w:rsidRPr="0002053B">
        <w:rPr>
          <w:bCs/>
          <w:sz w:val="28"/>
          <w:szCs w:val="28"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02053B">
          <w:rPr>
            <w:bCs/>
            <w:sz w:val="28"/>
            <w:szCs w:val="28"/>
          </w:rPr>
          <w:t>2010 г</w:t>
        </w:r>
      </w:smartTag>
      <w:r w:rsidRPr="0002053B">
        <w:rPr>
          <w:bCs/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02053B">
        <w:rPr>
          <w:sz w:val="28"/>
          <w:szCs w:val="28"/>
        </w:rPr>
        <w:t>Мартинчик</w:t>
      </w:r>
      <w:proofErr w:type="spellEnd"/>
      <w:r w:rsidRPr="0002053B">
        <w:rPr>
          <w:sz w:val="28"/>
          <w:szCs w:val="28"/>
        </w:rPr>
        <w:t xml:space="preserve"> А.М., Королёв А.А., Трофименко А.С. Физиология питания, санитария и гигиена. – М.: Академия, </w:t>
      </w:r>
      <w:smartTag w:uri="urn:schemas-microsoft-com:office:smarttags" w:element="metricconverter">
        <w:smartTagPr>
          <w:attr w:name="ProductID" w:val="2007 г"/>
        </w:smartTagPr>
        <w:r w:rsidRPr="0002053B">
          <w:rPr>
            <w:sz w:val="28"/>
            <w:szCs w:val="28"/>
          </w:rPr>
          <w:t>2007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1"/>
        </w:numPr>
        <w:rPr>
          <w:sz w:val="28"/>
          <w:szCs w:val="28"/>
        </w:rPr>
      </w:pPr>
      <w:r w:rsidRPr="0002053B">
        <w:rPr>
          <w:sz w:val="28"/>
          <w:szCs w:val="28"/>
        </w:rPr>
        <w:t xml:space="preserve">Рубина Е.А Санитария и гигиена питания. – М.: Академия, </w:t>
      </w:r>
      <w:smartTag w:uri="urn:schemas-microsoft-com:office:smarttags" w:element="metricconverter">
        <w:smartTagPr>
          <w:attr w:name="ProductID" w:val="2005 г"/>
        </w:smartTagPr>
        <w:r w:rsidRPr="0002053B">
          <w:rPr>
            <w:sz w:val="28"/>
            <w:szCs w:val="28"/>
          </w:rPr>
          <w:t>2005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2053B">
        <w:rPr>
          <w:bCs/>
          <w:sz w:val="28"/>
          <w:szCs w:val="28"/>
        </w:rPr>
        <w:t>Дополнительные источники:</w:t>
      </w:r>
    </w:p>
    <w:p w:rsidR="003D5757" w:rsidRPr="0002053B" w:rsidRDefault="003D5757" w:rsidP="003D5757">
      <w:pPr>
        <w:numPr>
          <w:ilvl w:val="0"/>
          <w:numId w:val="3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>Санитарные правила и нормы. Гигиенические требования к качеству и безопасности продовольственного сырья и пищевых продуктов. СанПиН 2.3.2.560-96 от 24.10.96.</w:t>
      </w:r>
    </w:p>
    <w:p w:rsidR="003D5757" w:rsidRPr="0002053B" w:rsidRDefault="003D5757" w:rsidP="003D5757">
      <w:pPr>
        <w:numPr>
          <w:ilvl w:val="0"/>
          <w:numId w:val="3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Смолянский Б.Л., Абрамова Ж.И. Справочник по лечебному питанию для диет-сестер и поваров. – Л.: </w:t>
      </w:r>
      <w:proofErr w:type="spellStart"/>
      <w:r w:rsidRPr="0002053B">
        <w:rPr>
          <w:sz w:val="28"/>
          <w:szCs w:val="28"/>
        </w:rPr>
        <w:t>Легпромбыт</w:t>
      </w:r>
      <w:proofErr w:type="spellEnd"/>
      <w:r w:rsidRPr="0002053B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5 г"/>
        </w:smartTagPr>
        <w:r w:rsidRPr="0002053B">
          <w:rPr>
            <w:sz w:val="28"/>
            <w:szCs w:val="28"/>
          </w:rPr>
          <w:t>2005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02053B">
        <w:rPr>
          <w:sz w:val="28"/>
          <w:szCs w:val="28"/>
        </w:rPr>
        <w:t>Мартинчик</w:t>
      </w:r>
      <w:proofErr w:type="spellEnd"/>
      <w:r w:rsidRPr="0002053B">
        <w:rPr>
          <w:sz w:val="28"/>
          <w:szCs w:val="28"/>
        </w:rPr>
        <w:t xml:space="preserve"> А.Н., Королев, А.А. Трофименко Л.С. Физиология питания санитария и гигиена: учеб. Пособие. – М.: Академия, </w:t>
      </w:r>
      <w:smartTag w:uri="urn:schemas-microsoft-com:office:smarttags" w:element="metricconverter">
        <w:smartTagPr>
          <w:attr w:name="ProductID" w:val="2007 г"/>
        </w:smartTagPr>
        <w:r w:rsidRPr="0002053B">
          <w:rPr>
            <w:sz w:val="28"/>
            <w:szCs w:val="28"/>
          </w:rPr>
          <w:t>2007 г</w:t>
        </w:r>
      </w:smartTag>
      <w:r w:rsidRPr="0002053B">
        <w:rPr>
          <w:sz w:val="28"/>
          <w:szCs w:val="28"/>
        </w:rPr>
        <w:t>.</w:t>
      </w:r>
    </w:p>
    <w:p w:rsidR="003D5757" w:rsidRPr="0002053B" w:rsidRDefault="003D5757" w:rsidP="003D5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2053B">
        <w:rPr>
          <w:bCs/>
          <w:sz w:val="28"/>
          <w:szCs w:val="28"/>
        </w:rPr>
        <w:t xml:space="preserve">Интернет-ресурсы </w:t>
      </w:r>
    </w:p>
    <w:p w:rsidR="003D5757" w:rsidRPr="0002053B" w:rsidRDefault="003D5757" w:rsidP="003D5757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Информационно-справочные материалы «Реестры </w:t>
      </w:r>
      <w:proofErr w:type="spellStart"/>
      <w:r w:rsidRPr="0002053B">
        <w:rPr>
          <w:sz w:val="28"/>
          <w:szCs w:val="28"/>
        </w:rPr>
        <w:t>Роспотребнадзора</w:t>
      </w:r>
      <w:proofErr w:type="spellEnd"/>
      <w:r w:rsidRPr="0002053B">
        <w:rPr>
          <w:sz w:val="28"/>
          <w:szCs w:val="28"/>
        </w:rPr>
        <w:t xml:space="preserve"> и санитарно-эпидемиологической службы России» [Электронный ресурс]. – Режим доступа </w:t>
      </w:r>
      <w:r w:rsidRPr="0002053B">
        <w:rPr>
          <w:sz w:val="28"/>
          <w:szCs w:val="28"/>
          <w:lang w:val="en-US"/>
        </w:rPr>
        <w:t>http</w:t>
      </w:r>
      <w:r w:rsidRPr="0002053B">
        <w:rPr>
          <w:sz w:val="28"/>
          <w:szCs w:val="28"/>
        </w:rPr>
        <w:t>://</w:t>
      </w:r>
      <w:proofErr w:type="spellStart"/>
      <w:r w:rsidRPr="0002053B">
        <w:rPr>
          <w:sz w:val="28"/>
          <w:szCs w:val="28"/>
          <w:lang w:val="en-US"/>
        </w:rPr>
        <w:t>fp</w:t>
      </w:r>
      <w:proofErr w:type="spellEnd"/>
      <w:r w:rsidRPr="0002053B">
        <w:rPr>
          <w:sz w:val="28"/>
          <w:szCs w:val="28"/>
        </w:rPr>
        <w:t>.</w:t>
      </w:r>
      <w:proofErr w:type="spellStart"/>
      <w:r w:rsidRPr="0002053B">
        <w:rPr>
          <w:sz w:val="28"/>
          <w:szCs w:val="28"/>
          <w:lang w:val="en-US"/>
        </w:rPr>
        <w:t>crc</w:t>
      </w:r>
      <w:proofErr w:type="spellEnd"/>
      <w:r w:rsidRPr="0002053B">
        <w:rPr>
          <w:sz w:val="28"/>
          <w:szCs w:val="28"/>
        </w:rPr>
        <w:t>.</w:t>
      </w:r>
      <w:proofErr w:type="spellStart"/>
      <w:r w:rsidRPr="0002053B">
        <w:rPr>
          <w:sz w:val="28"/>
          <w:szCs w:val="28"/>
          <w:lang w:val="en-US"/>
        </w:rPr>
        <w:t>ru</w:t>
      </w:r>
      <w:proofErr w:type="spellEnd"/>
      <w:r w:rsidRPr="0002053B">
        <w:rPr>
          <w:sz w:val="28"/>
          <w:szCs w:val="28"/>
        </w:rPr>
        <w:t xml:space="preserve">, свободный. – Заглавие с экрана. </w:t>
      </w:r>
    </w:p>
    <w:p w:rsidR="003D5757" w:rsidRPr="0002053B" w:rsidRDefault="003D5757" w:rsidP="003D5757">
      <w:pPr>
        <w:numPr>
          <w:ilvl w:val="0"/>
          <w:numId w:val="2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Информационно-справочные материалы «Весь общепит России» [Электронный ресурс]. – Режим доступа:  </w:t>
      </w:r>
      <w:hyperlink r:id="rId10" w:history="1">
        <w:r w:rsidRPr="0002053B">
          <w:rPr>
            <w:rStyle w:val="a6"/>
            <w:sz w:val="28"/>
            <w:szCs w:val="28"/>
          </w:rPr>
          <w:t>www.pitportal.ru</w:t>
        </w:r>
      </w:hyperlink>
      <w:r w:rsidRPr="0002053B">
        <w:rPr>
          <w:sz w:val="28"/>
          <w:szCs w:val="28"/>
        </w:rPr>
        <w:t xml:space="preserve">, свободный. – Заглавие с экрана. </w:t>
      </w:r>
    </w:p>
    <w:p w:rsidR="003D5757" w:rsidRPr="0002053B" w:rsidRDefault="003D5757" w:rsidP="003D5757">
      <w:pPr>
        <w:numPr>
          <w:ilvl w:val="0"/>
          <w:numId w:val="2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Информационно-справочные материалы «Журнал </w:t>
      </w:r>
      <w:r w:rsidRPr="0002053B">
        <w:rPr>
          <w:bCs/>
          <w:sz w:val="28"/>
          <w:szCs w:val="28"/>
        </w:rPr>
        <w:t>Гигиена и санитария</w:t>
      </w:r>
      <w:r w:rsidRPr="0002053B">
        <w:rPr>
          <w:sz w:val="28"/>
          <w:szCs w:val="28"/>
        </w:rPr>
        <w:t xml:space="preserve">» [Электронный ресурс]. – Режим доступа: </w:t>
      </w:r>
      <w:hyperlink r:id="rId11" w:history="1">
        <w:r w:rsidRPr="0002053B">
          <w:rPr>
            <w:rStyle w:val="a6"/>
            <w:sz w:val="28"/>
            <w:szCs w:val="28"/>
          </w:rPr>
          <w:t>http://www.medlit.ru/medrus/ gigien.htm</w:t>
        </w:r>
      </w:hyperlink>
      <w:r w:rsidRPr="0002053B">
        <w:rPr>
          <w:sz w:val="28"/>
          <w:szCs w:val="28"/>
        </w:rPr>
        <w:t>, свободный. – Заглавие с экрана.</w:t>
      </w:r>
    </w:p>
    <w:p w:rsidR="003D5757" w:rsidRPr="0002053B" w:rsidRDefault="003D5757" w:rsidP="003D5757">
      <w:pPr>
        <w:numPr>
          <w:ilvl w:val="0"/>
          <w:numId w:val="2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Сайт Всемирной организации здравоохранения [Электронный ресурс]. – Режим доступа:  </w:t>
      </w:r>
      <w:hyperlink r:id="rId12" w:history="1">
        <w:r w:rsidRPr="0002053B">
          <w:rPr>
            <w:rStyle w:val="a6"/>
            <w:sz w:val="28"/>
            <w:szCs w:val="28"/>
          </w:rPr>
          <w:t xml:space="preserve">http://www.who.int/water_sanitation_health/publications/ </w:t>
        </w:r>
        <w:proofErr w:type="spellStart"/>
        <w:r w:rsidRPr="0002053B">
          <w:rPr>
            <w:rStyle w:val="a6"/>
            <w:sz w:val="28"/>
            <w:szCs w:val="28"/>
          </w:rPr>
          <w:t>ru</w:t>
        </w:r>
        <w:proofErr w:type="spellEnd"/>
        <w:r w:rsidRPr="0002053B">
          <w:rPr>
            <w:rStyle w:val="a6"/>
            <w:sz w:val="28"/>
            <w:szCs w:val="28"/>
          </w:rPr>
          <w:t>/index.html</w:t>
        </w:r>
      </w:hyperlink>
      <w:r w:rsidRPr="0002053B">
        <w:rPr>
          <w:sz w:val="28"/>
          <w:szCs w:val="28"/>
        </w:rPr>
        <w:t xml:space="preserve">, свободный. – Заглавие с экрана. </w:t>
      </w:r>
    </w:p>
    <w:p w:rsidR="003D5757" w:rsidRPr="0002053B" w:rsidRDefault="003D5757" w:rsidP="003D5757">
      <w:pPr>
        <w:numPr>
          <w:ilvl w:val="0"/>
          <w:numId w:val="2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Сайт РИА «Стандарты и качество»: </w:t>
      </w:r>
      <w:r w:rsidRPr="0002053B">
        <w:rPr>
          <w:sz w:val="28"/>
          <w:szCs w:val="28"/>
        </w:rPr>
        <w:br/>
        <w:t xml:space="preserve">стандартизация, метрология, менеджмент качества [Электронный ресурс]. – Режим доступа:  </w:t>
      </w:r>
      <w:hyperlink r:id="rId13" w:tgtFrame="_blank" w:history="1">
        <w:r w:rsidRPr="0002053B">
          <w:rPr>
            <w:sz w:val="28"/>
            <w:szCs w:val="28"/>
          </w:rPr>
          <w:t>http://ria-stk.ru</w:t>
        </w:r>
      </w:hyperlink>
      <w:r w:rsidRPr="0002053B">
        <w:rPr>
          <w:sz w:val="28"/>
          <w:szCs w:val="28"/>
        </w:rPr>
        <w:t xml:space="preserve">, с регистрацией. </w:t>
      </w:r>
    </w:p>
    <w:p w:rsidR="003D5757" w:rsidRPr="0002053B" w:rsidRDefault="003D5757" w:rsidP="003D5757">
      <w:pPr>
        <w:numPr>
          <w:ilvl w:val="0"/>
          <w:numId w:val="2"/>
        </w:numPr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Информационно-справочные материалы «Товароведение. Разложи всё по полочкам» [Электронный ресурс]. – Режим доступа:  http://www.znaytovar.ru, с регистрацией. </w:t>
      </w:r>
    </w:p>
    <w:p w:rsidR="003D5757" w:rsidRPr="0002053B" w:rsidRDefault="003D5757" w:rsidP="003D5757">
      <w:pPr>
        <w:ind w:left="360"/>
        <w:jc w:val="both"/>
        <w:rPr>
          <w:caps/>
          <w:sz w:val="28"/>
          <w:szCs w:val="28"/>
        </w:rPr>
      </w:pPr>
    </w:p>
    <w:p w:rsidR="003D5757" w:rsidRPr="0002053B" w:rsidRDefault="003D5757" w:rsidP="003D5757">
      <w:pPr>
        <w:jc w:val="both"/>
        <w:rPr>
          <w:sz w:val="28"/>
          <w:szCs w:val="28"/>
        </w:rPr>
      </w:pPr>
    </w:p>
    <w:p w:rsidR="003D5757" w:rsidRPr="0002053B" w:rsidRDefault="003D5757" w:rsidP="003D5757">
      <w:pPr>
        <w:jc w:val="both"/>
        <w:rPr>
          <w:b/>
          <w:caps/>
          <w:sz w:val="28"/>
          <w:szCs w:val="28"/>
        </w:rPr>
      </w:pPr>
    </w:p>
    <w:p w:rsidR="003D5757" w:rsidRPr="0002053B" w:rsidRDefault="003D5757" w:rsidP="003D5757">
      <w:pPr>
        <w:jc w:val="both"/>
        <w:rPr>
          <w:b/>
          <w:caps/>
          <w:sz w:val="28"/>
          <w:szCs w:val="28"/>
        </w:rPr>
      </w:pPr>
    </w:p>
    <w:p w:rsidR="003D5757" w:rsidRPr="0002053B" w:rsidRDefault="003D5757" w:rsidP="003D5757">
      <w:pPr>
        <w:pStyle w:val="a3"/>
        <w:jc w:val="center"/>
        <w:rPr>
          <w:b/>
          <w:bCs/>
          <w:kern w:val="32"/>
          <w:sz w:val="28"/>
          <w:szCs w:val="28"/>
        </w:rPr>
      </w:pPr>
      <w:r w:rsidRPr="0002053B">
        <w:rPr>
          <w:b/>
          <w:bCs/>
          <w:kern w:val="32"/>
          <w:sz w:val="28"/>
          <w:szCs w:val="28"/>
        </w:rPr>
        <w:t>2. Комплект оценочных средств</w:t>
      </w:r>
    </w:p>
    <w:p w:rsidR="0002053B" w:rsidRPr="0002053B" w:rsidRDefault="0002053B" w:rsidP="0002053B">
      <w:pPr>
        <w:shd w:val="clear" w:color="auto" w:fill="FFFFFF"/>
        <w:jc w:val="center"/>
        <w:rPr>
          <w:rFonts w:ascii="Calibri" w:hAnsi="Calibri"/>
          <w:color w:val="000000"/>
          <w:sz w:val="28"/>
          <w:szCs w:val="28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«Зерномучные товары»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К хлебным злакам </w:t>
      </w:r>
      <w:r w:rsidRPr="0002053B">
        <w:rPr>
          <w:b/>
          <w:bCs/>
          <w:color w:val="000000"/>
          <w:sz w:val="28"/>
          <w:szCs w:val="28"/>
        </w:rPr>
        <w:t>не </w:t>
      </w:r>
      <w:r w:rsidRPr="0002053B">
        <w:rPr>
          <w:color w:val="000000"/>
          <w:sz w:val="28"/>
          <w:szCs w:val="28"/>
        </w:rPr>
        <w:t>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рожь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фасоль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3) ячмень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кукуруза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2. К бобовым </w:t>
      </w:r>
      <w:r w:rsidRPr="0002053B">
        <w:rPr>
          <w:b/>
          <w:bCs/>
          <w:color w:val="000000"/>
          <w:sz w:val="28"/>
          <w:szCs w:val="28"/>
        </w:rPr>
        <w:t>не </w:t>
      </w:r>
      <w:r w:rsidRPr="0002053B">
        <w:rPr>
          <w:color w:val="000000"/>
          <w:sz w:val="28"/>
          <w:szCs w:val="28"/>
        </w:rPr>
        <w:t>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боб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чечевица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соя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просо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3. Продуктом переработки зерна является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макаронные изделия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крахмал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крупы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4. Эта крупа бывает шлифованной и </w:t>
      </w:r>
      <w:proofErr w:type="spellStart"/>
      <w:r w:rsidRPr="0002053B">
        <w:rPr>
          <w:color w:val="000000"/>
          <w:sz w:val="28"/>
          <w:szCs w:val="28"/>
        </w:rPr>
        <w:t>быстроразваривающейся</w:t>
      </w:r>
      <w:proofErr w:type="spellEnd"/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пшено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рисовая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овсяная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5. Эта крупа отличается от других круп наибольшим содержанием витаминов B</w:t>
      </w:r>
      <w:r w:rsidRPr="0002053B">
        <w:rPr>
          <w:color w:val="000000"/>
          <w:sz w:val="28"/>
          <w:szCs w:val="28"/>
          <w:vertAlign w:val="subscript"/>
        </w:rPr>
        <w:t>1</w:t>
      </w:r>
      <w:r w:rsidRPr="0002053B">
        <w:rPr>
          <w:color w:val="000000"/>
          <w:sz w:val="28"/>
          <w:szCs w:val="28"/>
        </w:rPr>
        <w:t>, B</w:t>
      </w:r>
      <w:r w:rsidRPr="0002053B">
        <w:rPr>
          <w:color w:val="000000"/>
          <w:sz w:val="28"/>
          <w:szCs w:val="28"/>
          <w:vertAlign w:val="subscript"/>
        </w:rPr>
        <w:t>2</w:t>
      </w:r>
      <w:r w:rsidRPr="0002053B">
        <w:rPr>
          <w:color w:val="000000"/>
          <w:sz w:val="28"/>
          <w:szCs w:val="28"/>
        </w:rPr>
        <w:t>, PP и полезных минеральных веществ (</w:t>
      </w:r>
      <w:proofErr w:type="spellStart"/>
      <w:r w:rsidRPr="0002053B">
        <w:rPr>
          <w:color w:val="000000"/>
          <w:sz w:val="28"/>
          <w:szCs w:val="28"/>
        </w:rPr>
        <w:t>Fe</w:t>
      </w:r>
      <w:proofErr w:type="spellEnd"/>
      <w:r w:rsidRPr="0002053B">
        <w:rPr>
          <w:color w:val="000000"/>
          <w:sz w:val="28"/>
          <w:szCs w:val="28"/>
        </w:rPr>
        <w:t xml:space="preserve">, P, </w:t>
      </w:r>
      <w:proofErr w:type="spellStart"/>
      <w:r w:rsidRPr="0002053B">
        <w:rPr>
          <w:color w:val="000000"/>
          <w:sz w:val="28"/>
          <w:szCs w:val="28"/>
        </w:rPr>
        <w:t>Ca</w:t>
      </w:r>
      <w:proofErr w:type="spellEnd"/>
      <w:r w:rsidRPr="0002053B">
        <w:rPr>
          <w:color w:val="000000"/>
          <w:sz w:val="28"/>
          <w:szCs w:val="28"/>
        </w:rPr>
        <w:t xml:space="preserve"> и др.)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рисовая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овсяная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пшеничная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6. Эта крупа бывает шлифованной, полированной и дробленой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овсяная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пшеничная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рисовая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7. Эта крупа по химическому составу, питательности и калорийности относится к ценным видам круп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овсяная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рисовая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пшено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8. Манную крупу получают при сортовом помоле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пшеничной крупы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гречневой крупы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рисовой крупы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овсяной крупы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9. Эта крупа подразделяется на </w:t>
      </w:r>
      <w:proofErr w:type="gramStart"/>
      <w:r w:rsidRPr="0002053B">
        <w:rPr>
          <w:color w:val="000000"/>
          <w:sz w:val="28"/>
          <w:szCs w:val="28"/>
        </w:rPr>
        <w:t>перловую</w:t>
      </w:r>
      <w:proofErr w:type="gramEnd"/>
      <w:r w:rsidRPr="0002053B">
        <w:rPr>
          <w:color w:val="000000"/>
          <w:sz w:val="28"/>
          <w:szCs w:val="28"/>
        </w:rPr>
        <w:t xml:space="preserve"> (шлифованную) и ячневую (дробленую)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1)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рисовая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ячменная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кукурузная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10. Пищевая ценность и кулинарные достоинства этой крупы ниже, чем других круп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кукурузная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рисовая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овсяная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11. Качество этой крупы оценивают по вкусу, запаху, влажности и другим показателям, характерным для отдельных ее видов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ячневая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гречневая крупа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кукурузная крупа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горох лущеный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12. Порошкообразный продукт, получаемый размолом зерна хлебных злаков, гречихи или бобовых культур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крахмал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горчица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сахарная пудра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13. Какую муку подразделяют на следующие сорта: крупчатка, высший, первый, второй и обойная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гречневая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кукурузная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пшеничная мука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ржаная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14. Эта мука подразделяется на три сорта - сеяная, обдирная и обойная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ржаная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пшеничная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гречневая мука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кукурузная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Эти изделия представляют собой высушенное пшеничное тесто, отформованное в виде трубочек, нитей, ленточек и фигурок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булочные изделия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макаронные изделия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бараночные изделия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сухарные изделия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16. К булочным изделиям </w:t>
      </w:r>
      <w:r w:rsidRPr="0002053B">
        <w:rPr>
          <w:b/>
          <w:bCs/>
          <w:color w:val="000000"/>
          <w:sz w:val="28"/>
          <w:szCs w:val="28"/>
        </w:rPr>
        <w:t>не </w:t>
      </w:r>
      <w:r w:rsidRPr="0002053B">
        <w:rPr>
          <w:color w:val="000000"/>
          <w:sz w:val="28"/>
          <w:szCs w:val="28"/>
        </w:rPr>
        <w:t>относят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булки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бублики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3) сайки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плетенки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17. К бараночным изделиям </w:t>
      </w:r>
      <w:r w:rsidRPr="0002053B">
        <w:rPr>
          <w:b/>
          <w:bCs/>
          <w:color w:val="000000"/>
          <w:sz w:val="28"/>
          <w:szCs w:val="28"/>
        </w:rPr>
        <w:t>не </w:t>
      </w:r>
      <w:r w:rsidRPr="0002053B">
        <w:rPr>
          <w:color w:val="000000"/>
          <w:sz w:val="28"/>
          <w:szCs w:val="28"/>
        </w:rPr>
        <w:t>относят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калачи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бублики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баранки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сушки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Этот продукт предназначен для обваливания перед жареньем котлет, мяса, рыбы, а также для обсыпания форм и противней при запекании рулетов, пудингов и других изделий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мука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крахмал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панировочные сухари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хлебные палочки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19. При определении качества хлеба выделяют дефекты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внешнего вида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мякиша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вкуса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запаха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5) все ответы верны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Хлеб необходимо хранить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при температуре 20…25</w:t>
      </w:r>
      <w:r w:rsidRPr="0002053B">
        <w:rPr>
          <w:color w:val="000000"/>
          <w:sz w:val="28"/>
          <w:szCs w:val="28"/>
          <w:vertAlign w:val="superscript"/>
        </w:rPr>
        <w:t>0</w:t>
      </w:r>
      <w:proofErr w:type="gramStart"/>
      <w:r w:rsidRPr="0002053B">
        <w:rPr>
          <w:color w:val="000000"/>
          <w:sz w:val="28"/>
          <w:szCs w:val="28"/>
          <w:vertAlign w:val="superscript"/>
        </w:rPr>
        <w:t xml:space="preserve">  </w:t>
      </w:r>
      <w:r w:rsidRPr="0002053B">
        <w:rPr>
          <w:color w:val="000000"/>
          <w:sz w:val="28"/>
          <w:szCs w:val="28"/>
        </w:rPr>
        <w:t>С</w:t>
      </w:r>
      <w:proofErr w:type="gramEnd"/>
      <w:r w:rsidRPr="0002053B">
        <w:rPr>
          <w:color w:val="000000"/>
          <w:sz w:val="28"/>
          <w:szCs w:val="28"/>
        </w:rPr>
        <w:t xml:space="preserve"> и относительной влажности воздуха 70…75 %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при температуре 15…20</w:t>
      </w:r>
      <w:r w:rsidRPr="0002053B">
        <w:rPr>
          <w:color w:val="000000"/>
          <w:sz w:val="28"/>
          <w:szCs w:val="28"/>
          <w:vertAlign w:val="superscript"/>
        </w:rPr>
        <w:t>0</w:t>
      </w:r>
      <w:proofErr w:type="gramStart"/>
      <w:r w:rsidRPr="0002053B">
        <w:rPr>
          <w:color w:val="000000"/>
          <w:sz w:val="28"/>
          <w:szCs w:val="28"/>
          <w:vertAlign w:val="superscript"/>
        </w:rPr>
        <w:t xml:space="preserve">  </w:t>
      </w:r>
      <w:r w:rsidRPr="0002053B">
        <w:rPr>
          <w:color w:val="000000"/>
          <w:sz w:val="28"/>
          <w:szCs w:val="28"/>
        </w:rPr>
        <w:t>С</w:t>
      </w:r>
      <w:proofErr w:type="gramEnd"/>
      <w:r w:rsidRPr="0002053B">
        <w:rPr>
          <w:color w:val="000000"/>
          <w:sz w:val="28"/>
          <w:szCs w:val="28"/>
        </w:rPr>
        <w:t xml:space="preserve"> и относительной влажности воздуха 60…70 %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при температуре 40…45</w:t>
      </w:r>
      <w:r w:rsidRPr="0002053B">
        <w:rPr>
          <w:color w:val="000000"/>
          <w:sz w:val="28"/>
          <w:szCs w:val="28"/>
          <w:vertAlign w:val="superscript"/>
        </w:rPr>
        <w:t>0</w:t>
      </w:r>
      <w:proofErr w:type="gramStart"/>
      <w:r w:rsidRPr="0002053B">
        <w:rPr>
          <w:color w:val="000000"/>
          <w:sz w:val="28"/>
          <w:szCs w:val="28"/>
          <w:vertAlign w:val="superscript"/>
        </w:rPr>
        <w:t xml:space="preserve">  </w:t>
      </w:r>
      <w:r w:rsidRPr="0002053B">
        <w:rPr>
          <w:color w:val="000000"/>
          <w:sz w:val="28"/>
          <w:szCs w:val="28"/>
        </w:rPr>
        <w:t>С</w:t>
      </w:r>
      <w:proofErr w:type="gramEnd"/>
      <w:r w:rsidRPr="0002053B">
        <w:rPr>
          <w:color w:val="000000"/>
          <w:sz w:val="28"/>
          <w:szCs w:val="28"/>
        </w:rPr>
        <w:t xml:space="preserve"> и относительной влажности воздуха 80…90 %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при температуре 0…10</w:t>
      </w:r>
      <w:r w:rsidRPr="0002053B">
        <w:rPr>
          <w:color w:val="000000"/>
          <w:sz w:val="28"/>
          <w:szCs w:val="28"/>
          <w:vertAlign w:val="superscript"/>
        </w:rPr>
        <w:t>0</w:t>
      </w:r>
      <w:proofErr w:type="gramStart"/>
      <w:r w:rsidRPr="0002053B">
        <w:rPr>
          <w:color w:val="000000"/>
          <w:sz w:val="28"/>
          <w:szCs w:val="28"/>
          <w:vertAlign w:val="superscript"/>
        </w:rPr>
        <w:t xml:space="preserve">  </w:t>
      </w:r>
      <w:r w:rsidRPr="0002053B">
        <w:rPr>
          <w:color w:val="000000"/>
          <w:sz w:val="28"/>
          <w:szCs w:val="28"/>
        </w:rPr>
        <w:t>С</w:t>
      </w:r>
      <w:proofErr w:type="gramEnd"/>
      <w:r w:rsidRPr="0002053B">
        <w:rPr>
          <w:color w:val="000000"/>
          <w:sz w:val="28"/>
          <w:szCs w:val="28"/>
        </w:rPr>
        <w:t xml:space="preserve"> и относительной влажности воздуха 15…20 %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jc w:val="center"/>
        <w:rPr>
          <w:rFonts w:ascii="Calibri" w:hAnsi="Calibri"/>
          <w:color w:val="000000"/>
          <w:sz w:val="28"/>
          <w:szCs w:val="28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«Плодоовощные товары»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К клубнеплодам 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редис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капуста белокочанная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картофель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укроп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2. К корнеплодам 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сельдерей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лук репчатый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щавель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капуста краснокочанная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3. К капустным 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свекла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эстрагон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лук-порей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4) кольраби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4. К луковым 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морковь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чеснок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шпинат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хрен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5. К листовым относится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укроп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спаржа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салат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капуста брюссельская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6. Самая скороспелая культура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белокочанная капуста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морковь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свекла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редис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7. Этот овощ имеет горько-острый вкус и специфический запах, которые зависят от содержания эфирного масла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лук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редька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свекла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морковь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8. Это овощ характеризуется хорошим вкусом в свежем и вареном виде, высоким содержанием легкоусвояемых сахаров (4-12%) , а также провитамина А-каротина (6-16 мг %) и минеральных веществ, в частности солей железа, бора и др.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капуста краснокочанная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свекла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морковь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картофель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9. Это овощ имеет головку, состоящую из мясистых укороченных белых цветочных побегов, используемых в пищу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цветная капуста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морковь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репа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лук репчатый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10. Вид капусты, имеющий длинный стебель, на котором в пазухах листьев расположены многочисленные </w:t>
      </w:r>
      <w:proofErr w:type="spellStart"/>
      <w:r w:rsidRPr="0002053B">
        <w:rPr>
          <w:color w:val="000000"/>
          <w:sz w:val="28"/>
          <w:szCs w:val="28"/>
        </w:rPr>
        <w:t>кочанчики</w:t>
      </w:r>
      <w:proofErr w:type="spellEnd"/>
      <w:r w:rsidRPr="0002053B">
        <w:rPr>
          <w:color w:val="000000"/>
          <w:sz w:val="28"/>
          <w:szCs w:val="28"/>
        </w:rPr>
        <w:t xml:space="preserve">  диаметром 2-4 см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белокочанная капуста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краснокочанная капуста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цветная капуста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брюссельская капуста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11. К томатным плодовым относят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фасоль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баклажаны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кабачки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сахарную кукурузу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12. К тыквенным плодовым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арбузы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бобы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томаты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горох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13. К бобовым относят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баклажаны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перец стручковый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дыни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горох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14. К каким плодам относят яблоки, груши, айву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косточковые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ягоды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семечковые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орехоплодные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К каким плодам относят сливы, вишни, черешни, абрикосы, персики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ягоды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косточковые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орехоплодные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семечковые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16. К каким плодам относят виноград, малину, землянику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семечковые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ягоды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орехоплодные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косточковые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17. У этих плодов съедобной частью является ядро, заключенное в сухую деревянистую скорлупу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орехоплодные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ягоды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косточковые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семечковые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Этот плод состоит из 9-14 долек, легко отделяющихся друг от друга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апельсины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мандарины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хурма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4) лимоны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19. Плоды бобовидной, слегка изогнутой формы, покрытые толстой, легко снимающейся кожурой. Под кожицей находится нежная, ароматная, слегка мучнистая, сладкая мякоть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ананасы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мандарины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бананы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лимоны</w:t>
      </w: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Плоды и овощи для увеличения сроков их хранения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квасят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маринуют</w:t>
      </w:r>
    </w:p>
    <w:p w:rsidR="0002053B" w:rsidRPr="0002053B" w:rsidRDefault="0002053B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консервируют</w:t>
      </w:r>
    </w:p>
    <w:p w:rsidR="0002053B" w:rsidRDefault="0002053B" w:rsidP="0002053B">
      <w:pPr>
        <w:shd w:val="clear" w:color="auto" w:fill="FFFFFF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все ответы верны</w:t>
      </w:r>
    </w:p>
    <w:p w:rsidR="00D53EB0" w:rsidRDefault="00D53EB0" w:rsidP="0002053B">
      <w:pPr>
        <w:shd w:val="clear" w:color="auto" w:fill="FFFFFF"/>
        <w:rPr>
          <w:color w:val="000000"/>
          <w:sz w:val="28"/>
          <w:szCs w:val="28"/>
        </w:rPr>
      </w:pPr>
    </w:p>
    <w:p w:rsidR="00D53EB0" w:rsidRPr="0002053B" w:rsidRDefault="00D53EB0" w:rsidP="0002053B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</w:p>
    <w:p w:rsidR="0002053B" w:rsidRDefault="0002053B" w:rsidP="0002053B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«Сахаристые товары»</w:t>
      </w:r>
    </w:p>
    <w:p w:rsidR="00D53EB0" w:rsidRPr="0002053B" w:rsidRDefault="00D53EB0" w:rsidP="0002053B">
      <w:pPr>
        <w:shd w:val="clear" w:color="auto" w:fill="FFFFFF"/>
        <w:jc w:val="center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Это вещество в больших количествах накапливается в клубнях картофеля, в зернах кукурузы и т.д.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сахар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крахмал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мед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сахароза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2. Это продукт производят </w:t>
      </w:r>
      <w:proofErr w:type="gramStart"/>
      <w:r w:rsidRPr="0002053B">
        <w:rPr>
          <w:color w:val="000000"/>
          <w:sz w:val="28"/>
          <w:szCs w:val="28"/>
        </w:rPr>
        <w:t>нерафинированным</w:t>
      </w:r>
      <w:proofErr w:type="gramEnd"/>
      <w:r w:rsidRPr="0002053B">
        <w:rPr>
          <w:color w:val="000000"/>
          <w:sz w:val="28"/>
          <w:szCs w:val="28"/>
        </w:rPr>
        <w:t xml:space="preserve"> и рафинированным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сахар - рафинад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крахмал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сахар - песок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искусственное саго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3. Это продукт представляет собой частично </w:t>
      </w:r>
      <w:proofErr w:type="spellStart"/>
      <w:r w:rsidRPr="0002053B">
        <w:rPr>
          <w:color w:val="000000"/>
          <w:sz w:val="28"/>
          <w:szCs w:val="28"/>
        </w:rPr>
        <w:t>клейстеризованные</w:t>
      </w:r>
      <w:proofErr w:type="spellEnd"/>
      <w:r w:rsidRPr="0002053B">
        <w:rPr>
          <w:color w:val="000000"/>
          <w:sz w:val="28"/>
          <w:szCs w:val="28"/>
        </w:rPr>
        <w:t xml:space="preserve"> шарики из картофельного или кукурузного крахмала</w:t>
      </w:r>
    </w:p>
    <w:p w:rsidR="0002053B" w:rsidRPr="0002053B" w:rsidRDefault="0002053B" w:rsidP="0002053B">
      <w:pPr>
        <w:shd w:val="clear" w:color="auto" w:fill="FFFFFF"/>
        <w:ind w:left="426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искусственное саго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сахар - рафинад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модифицированный крахмал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4) сахар </w:t>
      </w:r>
      <w:r w:rsidR="00D53EB0">
        <w:rPr>
          <w:color w:val="000000"/>
          <w:sz w:val="28"/>
          <w:szCs w:val="28"/>
        </w:rPr>
        <w:t>–</w:t>
      </w:r>
      <w:r w:rsidRPr="0002053B">
        <w:rPr>
          <w:color w:val="000000"/>
          <w:sz w:val="28"/>
          <w:szCs w:val="28"/>
        </w:rPr>
        <w:t xml:space="preserve"> песок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4. Этот продукт получают из сахара – песка</w:t>
      </w:r>
    </w:p>
    <w:p w:rsidR="0002053B" w:rsidRPr="0002053B" w:rsidRDefault="0002053B" w:rsidP="0002053B">
      <w:pPr>
        <w:shd w:val="clear" w:color="auto" w:fill="FFFFFF"/>
        <w:ind w:left="426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искусственное саго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сахар - рафинад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крахмал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рафинадная пудра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5. Вид меда, который получают увариванием сахарного сиропа с добавлением органических кислот и ароматических веществ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цветочный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2) падевый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искусственный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6. Вид меда, который пчелы вырабатывают из нектара, собранного с цветков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цветочный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искусственный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падевый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7. Вид меда, вырабатываемый пчелами из сахаристых выделений на листьях и стеблях растений, а также из экскрементов некоторых насекомых (тли, червецы)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искусственный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падевый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цветочный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8. Изделие студнеобразной структуры, изготовленное из фруктово-ягодного пюре или водного раствора </w:t>
      </w:r>
      <w:proofErr w:type="spellStart"/>
      <w:r w:rsidRPr="0002053B">
        <w:rPr>
          <w:color w:val="000000"/>
          <w:sz w:val="28"/>
          <w:szCs w:val="28"/>
        </w:rPr>
        <w:t>желирующих</w:t>
      </w:r>
      <w:proofErr w:type="spellEnd"/>
      <w:r w:rsidRPr="0002053B">
        <w:rPr>
          <w:color w:val="000000"/>
          <w:sz w:val="28"/>
          <w:szCs w:val="28"/>
        </w:rPr>
        <w:t xml:space="preserve"> веществ, сахара и других компонентов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пастила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варенье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джем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мармелад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9. Продукт, получаемый из </w:t>
      </w:r>
      <w:proofErr w:type="spellStart"/>
      <w:r w:rsidRPr="0002053B">
        <w:rPr>
          <w:color w:val="000000"/>
          <w:sz w:val="28"/>
          <w:szCs w:val="28"/>
        </w:rPr>
        <w:t>непротертых</w:t>
      </w:r>
      <w:proofErr w:type="spellEnd"/>
      <w:r w:rsidRPr="0002053B">
        <w:rPr>
          <w:color w:val="000000"/>
          <w:sz w:val="28"/>
          <w:szCs w:val="28"/>
        </w:rPr>
        <w:t xml:space="preserve"> плодов, ягод или дыни, которые варят с сахаром до желеобразного состояния с добавлением или без добавления </w:t>
      </w:r>
      <w:proofErr w:type="spellStart"/>
      <w:r w:rsidRPr="0002053B">
        <w:rPr>
          <w:color w:val="000000"/>
          <w:sz w:val="28"/>
          <w:szCs w:val="28"/>
        </w:rPr>
        <w:t>студнеобразователя</w:t>
      </w:r>
      <w:proofErr w:type="spellEnd"/>
      <w:r w:rsidRPr="0002053B">
        <w:rPr>
          <w:color w:val="000000"/>
          <w:sz w:val="28"/>
          <w:szCs w:val="28"/>
        </w:rPr>
        <w:t xml:space="preserve"> или пектина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повидло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варенье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джем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конфитюр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10. Кондитерское изделие пенообразной структуры, изготовленное из смеси фруктово-ягодного пюре, сахара-песка и яичного белка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пастила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повидло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мармелад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конфитюр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11. Этот продукт имеет желеобразную консистенцию, но ягоды и дольки плодов должны быть не разварены и равномерно распределены в сиропе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варенье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конфитюр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мармелад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повидло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12. Кондитерское изделие, изготовленное из шоколадной массы, получаемой на основе переработки какао-бобов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карамель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шоколад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зефир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4) ирис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13. Тонко измельченный продукт, полученный из какао-жмыха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сахарная пудра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крахмал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мука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какао – порошок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14. Этот вид карамели состоит из оболочки и начинки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карамель с начинкой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мягкая карамель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витаминизированная карамель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Кондитерские изделия мягкой консистенции, полученные из одной или нескольких конфетных масс и содержащие сахар (56 -70%), жир (10-40%), белки (3-10%), пищевые кислоты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ирис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конфеты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драже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зефир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16. Кондитерское изделие, изготовленное из </w:t>
      </w:r>
      <w:proofErr w:type="spellStart"/>
      <w:r w:rsidRPr="0002053B">
        <w:rPr>
          <w:color w:val="000000"/>
          <w:sz w:val="28"/>
          <w:szCs w:val="28"/>
        </w:rPr>
        <w:t>ирисной</w:t>
      </w:r>
      <w:proofErr w:type="spellEnd"/>
      <w:r w:rsidRPr="0002053B">
        <w:rPr>
          <w:color w:val="000000"/>
          <w:sz w:val="28"/>
          <w:szCs w:val="28"/>
        </w:rPr>
        <w:t xml:space="preserve"> массы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конфеты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мармелад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ирис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драже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17. Мучные кондитерские изделия, которые содержат значительное количество сахара, патоки, меда и разных пряностей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пряники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печенье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вафли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кексы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Эти мучные кондитерские изделия по типу теста  различают бисквитные, песочные, слоеные, вафельные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печенье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кексы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вафли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торты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19. Сдобные кондитерские изделия, которые после выпечки пропитывают сахарным сиропом с добавлением ромовой эссенции и покрывают сахарной глазурью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печенье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кексы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пирожные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ромовая баба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Кондитерское изделие слоисто-волокнистой структуры, состоящее из тонких волокон сбитой карамельной массы с растертыми обжаренными масличными ядрами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пастила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пирожное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халва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«</w:t>
      </w:r>
      <w:proofErr w:type="spellStart"/>
      <w:r w:rsidRPr="0002053B">
        <w:rPr>
          <w:color w:val="000000"/>
          <w:sz w:val="28"/>
          <w:szCs w:val="28"/>
        </w:rPr>
        <w:t>козинак</w:t>
      </w:r>
      <w:proofErr w:type="spellEnd"/>
      <w:r w:rsidRPr="0002053B">
        <w:rPr>
          <w:color w:val="000000"/>
          <w:sz w:val="28"/>
          <w:szCs w:val="28"/>
        </w:rPr>
        <w:t>»</w:t>
      </w: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Default="0002053B" w:rsidP="0002053B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  <w:u w:val="single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«Молоко и молочные товары»</w:t>
      </w:r>
    </w:p>
    <w:p w:rsidR="00D53EB0" w:rsidRPr="0002053B" w:rsidRDefault="00D53EB0" w:rsidP="0002053B">
      <w:pPr>
        <w:shd w:val="clear" w:color="auto" w:fill="FFFFFF"/>
        <w:ind w:left="360"/>
        <w:jc w:val="center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Жидкость белого или желтоватого цвета, непрозрачная, слабовязкая, слегка сладковатого вкуса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сливки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сгущенное молоко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молоко коровье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сухое молоко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2. Тепловая обработка молока при t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 ниже 100 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пастеризация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подогревание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стерилизация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кипячение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3. Тепловая обработка молока при t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 выше 100 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пастеризация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подогревание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стерилизация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кипячение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4. Жирная часть молока, отделяемая от него сепарированием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творог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сливки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сгущенное молоко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сметана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5. Ассортимент данных молочных консервов следующий: молоко цельное и нежирное сгущенное стерилизованное в банках; молоко цельное и нежирное сгущенное с сахаром; какао и кофе натуральные со сгущенным цельным молоком и сахаром; </w:t>
      </w:r>
      <w:proofErr w:type="gramStart"/>
      <w:r w:rsidRPr="0002053B">
        <w:rPr>
          <w:color w:val="000000"/>
          <w:sz w:val="28"/>
          <w:szCs w:val="28"/>
        </w:rPr>
        <w:t>сливки</w:t>
      </w:r>
      <w:proofErr w:type="gramEnd"/>
      <w:r w:rsidRPr="0002053B">
        <w:rPr>
          <w:color w:val="000000"/>
          <w:sz w:val="28"/>
          <w:szCs w:val="28"/>
        </w:rPr>
        <w:t xml:space="preserve"> сгущенные с сахаром. Это: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сухие молочные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сливки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сгущенные молочные консервы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йогурт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6. Ассортимент данных молочных консервов следующий: молоко цельное сухое; молоко цельное сухое с сахаром; молоко цельное сухое с сахаром и какао; молоко сухое обезжиренное т.д.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сухие молочные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сгущенные молочные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йогурт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сливки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7. Эти продукты получают сквашиванием молока или сливок молочнокислыми бактериями разных видов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пищевые жиры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кондитерские изделия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3) </w:t>
      </w:r>
      <w:proofErr w:type="spellStart"/>
      <w:r w:rsidRPr="0002053B">
        <w:rPr>
          <w:color w:val="000000"/>
          <w:sz w:val="28"/>
          <w:szCs w:val="28"/>
        </w:rPr>
        <w:t>крахмалопродукты</w:t>
      </w:r>
      <w:proofErr w:type="spellEnd"/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кисломолочные продукты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8. По жирности этот кисломолочный продукт бывает диетический жирный, диетический мягкий, полужирный, обезжиренный и зерненный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молоко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творог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кефир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йогурт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9. Творожную массу, сырки относят </w:t>
      </w:r>
      <w:proofErr w:type="gramStart"/>
      <w:r w:rsidRPr="0002053B">
        <w:rPr>
          <w:color w:val="000000"/>
          <w:sz w:val="28"/>
          <w:szCs w:val="28"/>
        </w:rPr>
        <w:t>к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творожным изделиям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кондитерским изделиям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мучным изделиям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кулинарным изделиям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10. Этот кисломолочный продукт выпускают 10-,15-, 20-, 25-, 30-, 36- и 40% - ной жирности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йогурт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сметана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творог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кефир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11. Простоквашу, ряженку, кефир, кумыс относят </w:t>
      </w:r>
      <w:proofErr w:type="gramStart"/>
      <w:r w:rsidRPr="0002053B">
        <w:rPr>
          <w:color w:val="000000"/>
          <w:sz w:val="28"/>
          <w:szCs w:val="28"/>
        </w:rPr>
        <w:t>к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творожным изделиям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кондитерским продуктам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диетическим кисломолочным продуктам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 мучным изделиям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12. Этот продукт фасуют брикетами, цилиндрами, в бумажные и вафельные трубочки и стаканчики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сливочное масло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йогурт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сгущенное молоко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мороженое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13. Сырьем для получения этого продукта служат пастеризованные «созревшие» свежие или предварительно сквашенные закваской из ароматобразующих молочнокислых бактерий сливки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сливочное масло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топленое масло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творог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14. Этот продукт получают вытапливанием жира из сливок, сметаны или сливочного масла, имеющего пороки, мало пригодного для непосредственного употребления в пищу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топленое масло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йогурт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сливочное масло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Этот продукт получают путем свертывания подготовленного соответствующим образом молока с последующей обработкой полученного сгустка до готовности к употреблению в пищу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творог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сметана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сыры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сгущенное молоко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16. Вид сыров, при получении которых молоко свертывают сычужным ферментом или пепсином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сыры в порошке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плавленые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кисломолочные  сыры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сычужные сыры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17. Эти сыры бывают в виде головок и порошка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сыры в порошке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кисломолочные  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сычужные сыры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плавленые сыры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Эти сыры получают из натуральных зрелых сычужных сыров путем их измельчения и сушки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плавленые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сычужные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сыры в порошке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кисломолочные  сыры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19. Эти сыры производят из натуральных сычужных и кисломолочных сыров, творога, специальных </w:t>
      </w:r>
      <w:proofErr w:type="spellStart"/>
      <w:r w:rsidRPr="0002053B">
        <w:rPr>
          <w:color w:val="000000"/>
          <w:sz w:val="28"/>
          <w:szCs w:val="28"/>
        </w:rPr>
        <w:t>быстросозревающих</w:t>
      </w:r>
      <w:proofErr w:type="spellEnd"/>
      <w:r w:rsidRPr="0002053B">
        <w:rPr>
          <w:color w:val="000000"/>
          <w:sz w:val="28"/>
          <w:szCs w:val="28"/>
        </w:rPr>
        <w:t xml:space="preserve"> сырных масс, сухого молока, сливок, сметаны, сливочного масла, специй, пряностей, сахара, разных вкусовых компонентов - </w:t>
      </w:r>
      <w:proofErr w:type="spellStart"/>
      <w:r w:rsidRPr="0002053B">
        <w:rPr>
          <w:color w:val="000000"/>
          <w:sz w:val="28"/>
          <w:szCs w:val="28"/>
        </w:rPr>
        <w:t>рыб</w:t>
      </w:r>
      <w:proofErr w:type="gramStart"/>
      <w:r w:rsidRPr="0002053B">
        <w:rPr>
          <w:color w:val="000000"/>
          <w:sz w:val="28"/>
          <w:szCs w:val="28"/>
        </w:rPr>
        <w:t>о</w:t>
      </w:r>
      <w:proofErr w:type="spellEnd"/>
      <w:r w:rsidRPr="0002053B">
        <w:rPr>
          <w:color w:val="000000"/>
          <w:sz w:val="28"/>
          <w:szCs w:val="28"/>
        </w:rPr>
        <w:t>-</w:t>
      </w:r>
      <w:proofErr w:type="gramEnd"/>
      <w:r w:rsidRPr="0002053B">
        <w:rPr>
          <w:color w:val="000000"/>
          <w:sz w:val="28"/>
          <w:szCs w:val="28"/>
        </w:rPr>
        <w:t xml:space="preserve"> и </w:t>
      </w:r>
      <w:proofErr w:type="spellStart"/>
      <w:r w:rsidRPr="0002053B">
        <w:rPr>
          <w:color w:val="000000"/>
          <w:sz w:val="28"/>
          <w:szCs w:val="28"/>
        </w:rPr>
        <w:t>мясокопченостей</w:t>
      </w:r>
      <w:proofErr w:type="spellEnd"/>
      <w:r w:rsidRPr="0002053B">
        <w:rPr>
          <w:color w:val="000000"/>
          <w:sz w:val="28"/>
          <w:szCs w:val="28"/>
        </w:rPr>
        <w:t xml:space="preserve">, томатной пасты, какао – порошка и </w:t>
      </w:r>
      <w:r w:rsidRPr="0002053B">
        <w:rPr>
          <w:color w:val="000000"/>
          <w:sz w:val="28"/>
          <w:szCs w:val="28"/>
        </w:rPr>
        <w:lastRenderedPageBreak/>
        <w:t xml:space="preserve">других, с обязательным добавлением солей – </w:t>
      </w:r>
      <w:proofErr w:type="spellStart"/>
      <w:r w:rsidRPr="0002053B">
        <w:rPr>
          <w:color w:val="000000"/>
          <w:sz w:val="28"/>
          <w:szCs w:val="28"/>
        </w:rPr>
        <w:t>плавителей</w:t>
      </w:r>
      <w:proofErr w:type="spellEnd"/>
      <w:r w:rsidRPr="0002053B">
        <w:rPr>
          <w:color w:val="000000"/>
          <w:sz w:val="28"/>
          <w:szCs w:val="28"/>
        </w:rPr>
        <w:t xml:space="preserve"> (фосфорнокислого и лимоннокислого натрия)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плавленые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сычужные сыры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кисломолочные  сыры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сыры в порошке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На головках твердых сыров ставят дату изготовления и производственную марку с указанием процента жира, номера завода и сокращенного наименования края, области, республики в виде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квадрата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круга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правильного восьмиугольника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все ответы верны</w:t>
      </w: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Default="0002053B" w:rsidP="0002053B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  <w:u w:val="single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«Мясо и мясные товары»</w:t>
      </w:r>
    </w:p>
    <w:p w:rsidR="00D53EB0" w:rsidRPr="0002053B" w:rsidRDefault="00D53EB0" w:rsidP="0002053B">
      <w:pPr>
        <w:shd w:val="clear" w:color="auto" w:fill="FFFFFF"/>
        <w:ind w:left="360"/>
        <w:jc w:val="center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 Мясо подразделяют на говядину, говядину молодняка, козлятину, конину, оленину, мясо кроликов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виду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полу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степени упитанности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 возрасту убойных животных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2. Различают мясо взрослого крупного рогатого скота – мясо бугаев и говядина, взрослых свиней – мясо хряков и свинина, взрослых оленей – мясо некастрированных оленей и оленина, взрослых лошадей – мясо жеребцов и конина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возрасту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полу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степени упитанности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 виду убойных животных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3. Мясо подразделяют на мясо крупного рогатого скота, свиней, овец и второстепенных видов животных (коз, лошадей, оленей, верблюдов, буйволов и др.)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полу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виду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возрасту убойных животных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 степени упитанности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4. Различают мясо крупного рогатого скота, которое подразделяют на телятину, говядину молодняка; мясо свиней – на мясо поросят, мясо молодых свиней и свинину; мясо лошадей – на мясо жеребят и конину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возрасту убойных животных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степени упитанности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полу убойных животных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4) по виду убойных животных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5. По этому признаку мясо подразделяют на свежее, сомнительной свежести и несвежее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термическому состоянию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доброкачественности</w:t>
      </w:r>
    </w:p>
    <w:p w:rsidR="00D53EB0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пригодности в пищу          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                                                                          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6. По этому признаку мясо всех убойных животных подразделяют на парное</w:t>
      </w:r>
      <w:proofErr w:type="gramStart"/>
      <w:r w:rsidRPr="0002053B">
        <w:rPr>
          <w:color w:val="000000"/>
          <w:sz w:val="28"/>
          <w:szCs w:val="28"/>
        </w:rPr>
        <w:t xml:space="preserve"> ,</w:t>
      </w:r>
      <w:proofErr w:type="gramEnd"/>
      <w:r w:rsidRPr="0002053B">
        <w:rPr>
          <w:color w:val="000000"/>
          <w:sz w:val="28"/>
          <w:szCs w:val="28"/>
        </w:rPr>
        <w:t xml:space="preserve"> остывшее, охлажденное, мороженое и размороженное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термическому состоянию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пригодности в пищу                                                                                    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доброкачественности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7. По этому признаку мясо подразделяют </w:t>
      </w:r>
      <w:proofErr w:type="gramStart"/>
      <w:r w:rsidRPr="0002053B">
        <w:rPr>
          <w:color w:val="000000"/>
          <w:sz w:val="28"/>
          <w:szCs w:val="28"/>
        </w:rPr>
        <w:t>на</w:t>
      </w:r>
      <w:proofErr w:type="gramEnd"/>
      <w:r w:rsidRPr="0002053B">
        <w:rPr>
          <w:color w:val="000000"/>
          <w:sz w:val="28"/>
          <w:szCs w:val="28"/>
        </w:rPr>
        <w:t xml:space="preserve"> вполне пригодное, условно годное и непригодное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по доброкачественности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по пригодности в пищу                                                                                    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по термическому состоянию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8. </w:t>
      </w:r>
      <w:proofErr w:type="gramStart"/>
      <w:r w:rsidRPr="0002053B">
        <w:rPr>
          <w:color w:val="000000"/>
          <w:sz w:val="28"/>
          <w:szCs w:val="28"/>
        </w:rPr>
        <w:t>Мясо, поступающее в розницу в виде целых туш, которое распиливают вдоль по хребту на правую и левую полутуши так, чтобы остистые отростки позвонков оставались в правой полутуши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говядина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баранина и козлятина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свинина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телятина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9. Мясо в виде продольных полутуш, а туши массой менее 34 кг – целиком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баранина и козлятина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телятина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свинина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говядина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10. Мясо в виде целых туш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телятина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баранина и козлятина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говядина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свинина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11. Мясо в виде продольно распиленных правой и левой полутуш или в виде четвертин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баранина и козлятина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свинина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говядина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телятина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12. Второстепенные продукты убоя скота (внутренние органы, головы, хвосты ноги и др.)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мясные полуфабрикаты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субпродукты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колбасные изделия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мясные копчености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13. Мясо дикой птицы, добытой отстрелом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мясо птицы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субпродукты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мясо дичи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14. Мясо кур, уток, гусей, индеек, цесарок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мясо птицы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мясо дичи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субпродукты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Изделия, полностью подготовленные к кулинарной обработке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субпродукты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мясные полуфабрикаты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колбасные изделия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мясные копчености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16. Продукты, изготовленные из мясного фарша, субпродуктов, жира, соли и специй, в оболочке или без нее и подвергнутые термической обработке до готовности к употреблению в пищу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колбасные изделия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мясные копчености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мясные консервы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кулинарные мясные изделия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17. Вареные колбасы, мясные хлебы, сосиски и сардельки, </w:t>
      </w:r>
      <w:proofErr w:type="spellStart"/>
      <w:r w:rsidRPr="0002053B">
        <w:rPr>
          <w:color w:val="000000"/>
          <w:sz w:val="28"/>
          <w:szCs w:val="28"/>
        </w:rPr>
        <w:t>полукопченые</w:t>
      </w:r>
      <w:proofErr w:type="spellEnd"/>
      <w:r w:rsidRPr="0002053B">
        <w:rPr>
          <w:color w:val="000000"/>
          <w:sz w:val="28"/>
          <w:szCs w:val="28"/>
        </w:rPr>
        <w:t xml:space="preserve"> и копченые колбасы относят </w:t>
      </w:r>
      <w:proofErr w:type="gramStart"/>
      <w:r w:rsidRPr="0002053B">
        <w:rPr>
          <w:color w:val="000000"/>
          <w:sz w:val="28"/>
          <w:szCs w:val="28"/>
        </w:rPr>
        <w:t>к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мясным копченостям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колбасным изделиям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мясным консервам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полуфабрикатам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Крупнокусковые мясные изделия, приготовленные из определенных частей свиных, говяжьих и бараньих туш, соответствующим образом разделанных, подвергнутых посолу и термической обработке до полной или частичной готовности к употреблению в пищу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мясные копчености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мясные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колбасные изделия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полуфабрикаты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 xml:space="preserve">19. Изделия </w:t>
      </w:r>
      <w:proofErr w:type="gramStart"/>
      <w:r w:rsidRPr="0002053B">
        <w:rPr>
          <w:color w:val="000000"/>
          <w:sz w:val="28"/>
          <w:szCs w:val="28"/>
        </w:rPr>
        <w:t>из</w:t>
      </w:r>
      <w:proofErr w:type="gramEnd"/>
      <w:r w:rsidRPr="0002053B">
        <w:rPr>
          <w:color w:val="000000"/>
          <w:sz w:val="28"/>
          <w:szCs w:val="28"/>
        </w:rPr>
        <w:t xml:space="preserve"> </w:t>
      </w:r>
      <w:proofErr w:type="gramStart"/>
      <w:r w:rsidRPr="0002053B">
        <w:rPr>
          <w:color w:val="000000"/>
          <w:sz w:val="28"/>
          <w:szCs w:val="28"/>
        </w:rPr>
        <w:t>соответствующим</w:t>
      </w:r>
      <w:proofErr w:type="gramEnd"/>
      <w:r w:rsidRPr="0002053B">
        <w:rPr>
          <w:color w:val="000000"/>
          <w:sz w:val="28"/>
          <w:szCs w:val="28"/>
        </w:rPr>
        <w:t xml:space="preserve"> образом подготовленного мяса и мясопродуктов с добавлением или без добавления жира, растительного сырья, в герметично укупоренных банках, подвергнутые стерилизации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колбасные изделия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мясо птицы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мясные консервы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полуфабрикаты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Мясо и мясные продукты содержат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белки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жиры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липоиды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витамины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5) все ответы верны</w:t>
      </w: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Default="0002053B" w:rsidP="0002053B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  <w:u w:val="single"/>
        </w:rPr>
      </w:pPr>
      <w:r w:rsidRPr="0002053B">
        <w:rPr>
          <w:b/>
          <w:bCs/>
          <w:color w:val="000000"/>
          <w:sz w:val="28"/>
          <w:szCs w:val="28"/>
          <w:u w:val="single"/>
        </w:rPr>
        <w:t>Тест по теме «Рыба и рыбные товары»</w:t>
      </w:r>
    </w:p>
    <w:p w:rsidR="00D53EB0" w:rsidRPr="0002053B" w:rsidRDefault="00D53EB0" w:rsidP="0002053B">
      <w:pPr>
        <w:shd w:val="clear" w:color="auto" w:fill="FFFFFF"/>
        <w:ind w:left="360"/>
        <w:jc w:val="center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1. Сельди относятся к семейству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осетровых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карповых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сельдевых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лососевых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2. Семга, горбуша, кета, омуль относятся к семейству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лососевых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сельдевых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осетровых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окуневых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3. Белуга, севрюга, стерлядь относятся к семейству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сельдевых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осетровых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лососевых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тресковых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4. Пресноводную рыбу реализуют </w:t>
      </w:r>
      <w:proofErr w:type="gramStart"/>
      <w:r w:rsidRPr="0002053B">
        <w:rPr>
          <w:color w:val="000000"/>
          <w:sz w:val="28"/>
          <w:szCs w:val="28"/>
        </w:rPr>
        <w:t>в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1) охлажденном </w:t>
      </w:r>
      <w:proofErr w:type="gramStart"/>
      <w:r w:rsidRPr="0002053B">
        <w:rPr>
          <w:color w:val="000000"/>
          <w:sz w:val="28"/>
          <w:szCs w:val="28"/>
        </w:rPr>
        <w:t>виде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2) </w:t>
      </w:r>
      <w:proofErr w:type="gramStart"/>
      <w:r w:rsidRPr="0002053B">
        <w:rPr>
          <w:color w:val="000000"/>
          <w:sz w:val="28"/>
          <w:szCs w:val="28"/>
        </w:rPr>
        <w:t>мороженом</w:t>
      </w:r>
      <w:proofErr w:type="gramEnd"/>
      <w:r w:rsidRPr="0002053B">
        <w:rPr>
          <w:color w:val="000000"/>
          <w:sz w:val="28"/>
          <w:szCs w:val="28"/>
        </w:rPr>
        <w:t xml:space="preserve"> виде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3) </w:t>
      </w:r>
      <w:proofErr w:type="gramStart"/>
      <w:r w:rsidRPr="0002053B">
        <w:rPr>
          <w:color w:val="000000"/>
          <w:sz w:val="28"/>
          <w:szCs w:val="28"/>
        </w:rPr>
        <w:t>живом</w:t>
      </w:r>
      <w:proofErr w:type="gramEnd"/>
      <w:r w:rsidRPr="0002053B">
        <w:rPr>
          <w:color w:val="000000"/>
          <w:sz w:val="28"/>
          <w:szCs w:val="28"/>
        </w:rPr>
        <w:t xml:space="preserve"> виде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4) соленом </w:t>
      </w:r>
      <w:proofErr w:type="gramStart"/>
      <w:r w:rsidRPr="0002053B">
        <w:rPr>
          <w:color w:val="000000"/>
          <w:sz w:val="28"/>
          <w:szCs w:val="28"/>
        </w:rPr>
        <w:t>виде</w:t>
      </w:r>
      <w:proofErr w:type="gramEnd"/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5. Рыба, замороженная в естественных или искусственных условиях и имеющая в толще мяса во всех частях t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  не выше -6…-8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мороженая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соленая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вяленая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охлажденная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6. Рыба, получаемая методом посола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маринованная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соленая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вяленая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сушеная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7. Рыба, которую заливают маринадной заливкой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маринованная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соленая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рыба пряного посола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вяленая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8. Предварительно подсоленная, а затем медленно провяленная в естественных или искусственных условиях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сушеная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копченая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маринованная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вяленая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9. К данным изделиям относятся высококачественные деликатесные товары из осетровых и лососевых рыб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балычные изделия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икра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рыбные полуфабрикаты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рыбные консервы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10. В толще мяса рыбы t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  от -1 до +5</w:t>
      </w:r>
      <w:r w:rsidRPr="0002053B">
        <w:rPr>
          <w:color w:val="000000"/>
          <w:sz w:val="28"/>
          <w:szCs w:val="28"/>
          <w:vertAlign w:val="superscript"/>
        </w:rPr>
        <w:t>0</w:t>
      </w:r>
      <w:r w:rsidRPr="0002053B">
        <w:rPr>
          <w:color w:val="000000"/>
          <w:sz w:val="28"/>
          <w:szCs w:val="28"/>
        </w:rPr>
        <w:t>С по пищевым и вкусовым свойствам она уступает только живой рыбе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мороженая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сушеная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охлажденная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соленая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11. Рыба, которую солят смесью соли, сахара и пряностей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копченая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соленая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маринованная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рыба пряного посола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12. По питательной ценности и вкусовым свойствам этот продукт превосходит мясо соответствующих рыб и относится к деликатесным товарам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икра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пресервы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копченая рыба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молоки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lastRenderedPageBreak/>
        <w:t>13. Рыбные продукты, которые перед употреблением в пищу требуют только тепловой обработки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рыбные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пресервы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рыбные полуфабрикаты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 копченая рыба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14. Рыбы </w:t>
      </w:r>
      <w:proofErr w:type="gramStart"/>
      <w:r w:rsidRPr="0002053B">
        <w:rPr>
          <w:color w:val="000000"/>
          <w:sz w:val="28"/>
          <w:szCs w:val="28"/>
        </w:rPr>
        <w:t>отварная</w:t>
      </w:r>
      <w:proofErr w:type="gramEnd"/>
      <w:r w:rsidRPr="0002053B">
        <w:rPr>
          <w:color w:val="000000"/>
          <w:sz w:val="28"/>
          <w:szCs w:val="28"/>
        </w:rPr>
        <w:t>, студень рыбный, колбасы и сосиски рыбные относятся к изделиям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отварным и заливным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фаршированным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3) </w:t>
      </w:r>
      <w:proofErr w:type="spellStart"/>
      <w:r w:rsidRPr="0002053B">
        <w:rPr>
          <w:color w:val="000000"/>
          <w:sz w:val="28"/>
          <w:szCs w:val="28"/>
        </w:rPr>
        <w:t>рыбоовощным</w:t>
      </w:r>
      <w:proofErr w:type="spellEnd"/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4) к </w:t>
      </w:r>
      <w:proofErr w:type="gramStart"/>
      <w:r w:rsidRPr="0002053B">
        <w:rPr>
          <w:color w:val="000000"/>
          <w:sz w:val="28"/>
          <w:szCs w:val="28"/>
        </w:rPr>
        <w:t>мучным</w:t>
      </w:r>
      <w:proofErr w:type="gramEnd"/>
      <w:r w:rsidRPr="0002053B">
        <w:rPr>
          <w:color w:val="000000"/>
          <w:sz w:val="28"/>
          <w:szCs w:val="28"/>
        </w:rPr>
        <w:t xml:space="preserve"> с рыбой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15. Стерилизованные в герметичной таре рыбопродукты, отличающиеся стойкостью в хранении, высокими пищевыми и вкусовыми достоинствами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рыбные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рыбные полуфабрикаты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икра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пресервы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16. </w:t>
      </w:r>
      <w:proofErr w:type="gramStart"/>
      <w:r w:rsidRPr="0002053B">
        <w:rPr>
          <w:color w:val="000000"/>
          <w:sz w:val="28"/>
          <w:szCs w:val="28"/>
        </w:rPr>
        <w:t>Вид консервов, изготавливаемых из частиковых, ставриды, пеламиды.</w:t>
      </w:r>
      <w:proofErr w:type="gramEnd"/>
      <w:r w:rsidRPr="0002053B">
        <w:rPr>
          <w:color w:val="000000"/>
          <w:sz w:val="28"/>
          <w:szCs w:val="28"/>
        </w:rPr>
        <w:t xml:space="preserve"> К ним относятся «</w:t>
      </w:r>
      <w:proofErr w:type="spellStart"/>
      <w:r w:rsidRPr="0002053B">
        <w:rPr>
          <w:color w:val="000000"/>
          <w:sz w:val="28"/>
          <w:szCs w:val="28"/>
        </w:rPr>
        <w:t>Рыбоовощная</w:t>
      </w:r>
      <w:proofErr w:type="spellEnd"/>
      <w:r w:rsidRPr="0002053B">
        <w:rPr>
          <w:color w:val="000000"/>
          <w:sz w:val="28"/>
          <w:szCs w:val="28"/>
        </w:rPr>
        <w:t xml:space="preserve"> солянка», «</w:t>
      </w:r>
      <w:proofErr w:type="spellStart"/>
      <w:r w:rsidRPr="0002053B">
        <w:rPr>
          <w:color w:val="000000"/>
          <w:sz w:val="28"/>
          <w:szCs w:val="28"/>
        </w:rPr>
        <w:t>Рыбоовощной</w:t>
      </w:r>
      <w:proofErr w:type="spellEnd"/>
      <w:r w:rsidRPr="0002053B">
        <w:rPr>
          <w:color w:val="000000"/>
          <w:sz w:val="28"/>
          <w:szCs w:val="28"/>
        </w:rPr>
        <w:t xml:space="preserve"> суп», «Рыба с овощами»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закусочные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рыборастительные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натуральные консервы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консервы из нерыбного водного сырья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17. Вид консервов, которые готовят из жареной, копченой, подвяленной, бланшированной, пропеченной рыбы с заливкой томатным соусом или растительным маслом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рыборастительные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натуральные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закусочные консервы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консервы из нерыбного водного сырья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18. Вид консервов, которые готовят в собственном соку, желе, бульоне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закусочные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натуральные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консервы из нерыбного водного сырья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рыборастительные консервы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 xml:space="preserve">19. «Крабы в собственном соку» высшего и первого сортов, «Креветки натуральные», «Кальмар натуральный», «Мидии  натуральные» относятся </w:t>
      </w:r>
      <w:proofErr w:type="gramStart"/>
      <w:r w:rsidRPr="0002053B">
        <w:rPr>
          <w:color w:val="000000"/>
          <w:sz w:val="28"/>
          <w:szCs w:val="28"/>
        </w:rPr>
        <w:t>к</w:t>
      </w:r>
      <w:proofErr w:type="gramEnd"/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закусочным консервам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натуральным консервам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рыборастительным консервам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консервам из нерыбного водного сырья</w:t>
      </w: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20. Вид рыбопродуктов, который не подвергается стерилизации. Для изготовления используют рыбу пряного или маринованного посола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1) рыбные консервы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2) соленая рыба</w:t>
      </w:r>
    </w:p>
    <w:p w:rsidR="0002053B" w:rsidRPr="0002053B" w:rsidRDefault="0002053B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3) рыбные пресервы</w:t>
      </w:r>
    </w:p>
    <w:p w:rsidR="0002053B" w:rsidRDefault="0002053B" w:rsidP="0002053B">
      <w:pPr>
        <w:shd w:val="clear" w:color="auto" w:fill="FFFFFF"/>
        <w:ind w:left="360"/>
        <w:rPr>
          <w:color w:val="000000"/>
          <w:sz w:val="28"/>
          <w:szCs w:val="28"/>
        </w:rPr>
      </w:pPr>
      <w:r w:rsidRPr="0002053B">
        <w:rPr>
          <w:color w:val="000000"/>
          <w:sz w:val="28"/>
          <w:szCs w:val="28"/>
        </w:rPr>
        <w:t>4) натуральные консервы</w:t>
      </w: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Default="00D53EB0" w:rsidP="0002053B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D53EB0" w:rsidRPr="0002053B" w:rsidRDefault="00D53EB0" w:rsidP="0002053B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D53EB0" w:rsidRPr="00A8525E" w:rsidRDefault="00D53EB0" w:rsidP="00D53EB0">
      <w:pPr>
        <w:keepNext/>
        <w:jc w:val="both"/>
        <w:outlineLvl w:val="1"/>
        <w:rPr>
          <w:b/>
          <w:bCs/>
        </w:rPr>
      </w:pPr>
      <w:r>
        <w:rPr>
          <w:b/>
          <w:bCs/>
          <w:sz w:val="28"/>
          <w:szCs w:val="28"/>
        </w:rPr>
        <w:t>2.1</w:t>
      </w:r>
      <w:r w:rsidRPr="00A8525E">
        <w:rPr>
          <w:b/>
          <w:bCs/>
          <w:sz w:val="28"/>
          <w:szCs w:val="28"/>
        </w:rPr>
        <w:t>. Пакет экзаменатора</w:t>
      </w:r>
      <w:r w:rsidRPr="00A8525E">
        <w:rPr>
          <w:rFonts w:eastAsiaTheme="majorEastAsia"/>
          <w:b/>
          <w:bCs/>
          <w:sz w:val="28"/>
          <w:szCs w:val="28"/>
          <w:vertAlign w:val="superscript"/>
        </w:rPr>
        <w:footnoteReference w:id="1"/>
      </w:r>
    </w:p>
    <w:p w:rsidR="00D53EB0" w:rsidRPr="00A8525E" w:rsidRDefault="00D53EB0" w:rsidP="00D53EB0">
      <w:pPr>
        <w:jc w:val="both"/>
        <w:rPr>
          <w:i/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301"/>
        <w:gridCol w:w="3353"/>
      </w:tblGrid>
      <w:tr w:rsidR="00D53EB0" w:rsidRPr="00A8525E" w:rsidTr="00576404">
        <w:trPr>
          <w:jc w:val="center"/>
        </w:trPr>
        <w:tc>
          <w:tcPr>
            <w:tcW w:w="5000" w:type="pct"/>
            <w:gridSpan w:val="3"/>
          </w:tcPr>
          <w:p w:rsidR="00D53EB0" w:rsidRPr="00A8525E" w:rsidRDefault="00D53EB0" w:rsidP="00576404">
            <w:pPr>
              <w:jc w:val="center"/>
              <w:rPr>
                <w:b/>
                <w:bCs/>
              </w:rPr>
            </w:pPr>
            <w:r w:rsidRPr="00A8525E">
              <w:rPr>
                <w:b/>
                <w:iCs/>
              </w:rPr>
              <w:lastRenderedPageBreak/>
              <w:t>ПАКЕТ ЭКЗАМЕНАТОРА</w:t>
            </w:r>
          </w:p>
        </w:tc>
      </w:tr>
      <w:tr w:rsidR="00D53EB0" w:rsidRPr="00A8525E" w:rsidTr="00576404">
        <w:trPr>
          <w:jc w:val="center"/>
        </w:trPr>
        <w:tc>
          <w:tcPr>
            <w:tcW w:w="5000" w:type="pct"/>
            <w:gridSpan w:val="3"/>
          </w:tcPr>
          <w:p w:rsidR="00D53EB0" w:rsidRPr="00A8525E" w:rsidRDefault="00D53EB0" w:rsidP="00576404">
            <w:pPr>
              <w:jc w:val="both"/>
              <w:rPr>
                <w:b/>
              </w:rPr>
            </w:pPr>
            <w:r w:rsidRPr="00A8525E">
              <w:rPr>
                <w:b/>
              </w:rPr>
              <w:t>Задание _________________________________________________________________________________________________________________</w:t>
            </w:r>
          </w:p>
          <w:p w:rsidR="00D53EB0" w:rsidRPr="00A8525E" w:rsidRDefault="00D53EB0" w:rsidP="00576404">
            <w:pPr>
              <w:jc w:val="center"/>
            </w:pPr>
            <w:r w:rsidRPr="00A8525E">
              <w:rPr>
                <w:i/>
              </w:rPr>
              <w:t xml:space="preserve">указывается тип задания (теоретическое, практическое), номер задания и его краткое содержание </w:t>
            </w:r>
          </w:p>
          <w:p w:rsidR="00D53EB0" w:rsidRPr="00A8525E" w:rsidRDefault="00D53EB0" w:rsidP="00576404">
            <w:pPr>
              <w:jc w:val="both"/>
              <w:rPr>
                <w:iCs/>
              </w:rPr>
            </w:pPr>
          </w:p>
        </w:tc>
      </w:tr>
      <w:tr w:rsidR="00D53EB0" w:rsidRPr="00A8525E" w:rsidTr="00576404">
        <w:trPr>
          <w:jc w:val="center"/>
        </w:trPr>
        <w:tc>
          <w:tcPr>
            <w:tcW w:w="1810" w:type="pct"/>
          </w:tcPr>
          <w:p w:rsidR="00D53EB0" w:rsidRPr="00A8525E" w:rsidRDefault="00D53EB0" w:rsidP="00576404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Результаты освоения</w:t>
            </w:r>
          </w:p>
          <w:p w:rsidR="00D53EB0" w:rsidRPr="00A8525E" w:rsidRDefault="00D53EB0" w:rsidP="00576404">
            <w:pPr>
              <w:jc w:val="center"/>
            </w:pPr>
            <w:r w:rsidRPr="00A8525E">
              <w:rPr>
                <w:bCs/>
              </w:rPr>
              <w:t xml:space="preserve"> (объекты оценки)</w:t>
            </w:r>
          </w:p>
        </w:tc>
        <w:tc>
          <w:tcPr>
            <w:tcW w:w="1582" w:type="pct"/>
          </w:tcPr>
          <w:p w:rsidR="00D53EB0" w:rsidRPr="00A8525E" w:rsidRDefault="00D53EB0" w:rsidP="00576404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Критерии оценки результата</w:t>
            </w:r>
          </w:p>
          <w:p w:rsidR="00D53EB0" w:rsidRPr="00A8525E" w:rsidRDefault="00D53EB0" w:rsidP="00576404">
            <w:pPr>
              <w:jc w:val="center"/>
              <w:rPr>
                <w:bCs/>
              </w:rPr>
            </w:pPr>
            <w:r w:rsidRPr="00A8525E">
              <w:rPr>
                <w:bCs/>
              </w:rPr>
              <w:t xml:space="preserve"> (в соответствии с разделом 1 «Паспорт</w:t>
            </w:r>
            <w:r w:rsidRPr="00A8525E">
              <w:t xml:space="preserve"> </w:t>
            </w:r>
            <w:r w:rsidRPr="00A8525E">
              <w:rPr>
                <w:bCs/>
              </w:rPr>
              <w:t>комплекта контрольно-оценочных средств)</w:t>
            </w:r>
          </w:p>
          <w:p w:rsidR="00D53EB0" w:rsidRPr="00A8525E" w:rsidRDefault="00D53EB0" w:rsidP="00576404">
            <w:pPr>
              <w:jc w:val="center"/>
              <w:rPr>
                <w:i/>
                <w:iCs/>
              </w:rPr>
            </w:pPr>
          </w:p>
          <w:p w:rsidR="00D53EB0" w:rsidRPr="00A8525E" w:rsidRDefault="00D53EB0" w:rsidP="00576404">
            <w:pPr>
              <w:jc w:val="center"/>
              <w:rPr>
                <w:i/>
                <w:iCs/>
              </w:rPr>
            </w:pPr>
          </w:p>
        </w:tc>
        <w:tc>
          <w:tcPr>
            <w:tcW w:w="1608" w:type="pct"/>
          </w:tcPr>
          <w:p w:rsidR="00D53EB0" w:rsidRPr="00A8525E" w:rsidRDefault="00D53EB0" w:rsidP="00576404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 xml:space="preserve">Отметка о выполнении </w:t>
            </w:r>
          </w:p>
        </w:tc>
      </w:tr>
      <w:tr w:rsidR="00D53EB0" w:rsidRPr="00A8525E" w:rsidTr="00576404">
        <w:trPr>
          <w:jc w:val="center"/>
        </w:trPr>
        <w:tc>
          <w:tcPr>
            <w:tcW w:w="1810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</w:tr>
      <w:tr w:rsidR="00D53EB0" w:rsidRPr="00A8525E" w:rsidTr="00576404">
        <w:trPr>
          <w:jc w:val="center"/>
        </w:trPr>
        <w:tc>
          <w:tcPr>
            <w:tcW w:w="1810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</w:tr>
      <w:tr w:rsidR="00D53EB0" w:rsidRPr="00A8525E" w:rsidTr="00576404">
        <w:trPr>
          <w:jc w:val="center"/>
        </w:trPr>
        <w:tc>
          <w:tcPr>
            <w:tcW w:w="1810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</w:tr>
      <w:tr w:rsidR="00D53EB0" w:rsidRPr="00A8525E" w:rsidTr="00576404">
        <w:trPr>
          <w:jc w:val="center"/>
        </w:trPr>
        <w:tc>
          <w:tcPr>
            <w:tcW w:w="5000" w:type="pct"/>
            <w:gridSpan w:val="3"/>
          </w:tcPr>
          <w:p w:rsidR="00D53EB0" w:rsidRPr="00A8525E" w:rsidRDefault="00D53EB0" w:rsidP="00576404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A8525E">
              <w:rPr>
                <w:b/>
                <w:bCs/>
                <w:kern w:val="32"/>
                <w:sz w:val="28"/>
                <w:szCs w:val="28"/>
              </w:rPr>
              <w:t xml:space="preserve">Условия выполнения заданий </w:t>
            </w:r>
            <w:r w:rsidRPr="00A8525E">
              <w:rPr>
                <w:bCs/>
                <w:kern w:val="32"/>
                <w:sz w:val="28"/>
                <w:szCs w:val="28"/>
              </w:rPr>
              <w:t>(если предусмотрено)</w:t>
            </w:r>
          </w:p>
          <w:p w:rsidR="00D53EB0" w:rsidRPr="00A8525E" w:rsidRDefault="00D53EB0" w:rsidP="00576404">
            <w:pPr>
              <w:jc w:val="both"/>
            </w:pPr>
          </w:p>
          <w:p w:rsidR="00D53EB0" w:rsidRPr="00A8525E" w:rsidRDefault="00D53EB0" w:rsidP="00576404">
            <w:pPr>
              <w:jc w:val="both"/>
            </w:pPr>
            <w:r w:rsidRPr="00A8525E">
              <w:rPr>
                <w:bCs/>
              </w:rPr>
              <w:t>Время выполнения</w:t>
            </w:r>
            <w:r w:rsidRPr="00A8525E">
              <w:t xml:space="preserve"> задания мин./час</w:t>
            </w:r>
            <w:proofErr w:type="gramStart"/>
            <w:r w:rsidRPr="00A8525E">
              <w:t>.</w:t>
            </w:r>
            <w:proofErr w:type="gramEnd"/>
            <w:r w:rsidRPr="00A8525E">
              <w:rPr>
                <w:i/>
                <w:iCs/>
              </w:rPr>
              <w:t xml:space="preserve"> (</w:t>
            </w:r>
            <w:proofErr w:type="gramStart"/>
            <w:r w:rsidRPr="00A8525E">
              <w:rPr>
                <w:i/>
                <w:iCs/>
              </w:rPr>
              <w:t>е</w:t>
            </w:r>
            <w:proofErr w:type="gramEnd"/>
            <w:r w:rsidRPr="00A8525E">
              <w:rPr>
                <w:i/>
                <w:iCs/>
              </w:rPr>
              <w:t>сли оно нормируется)_________________________</w:t>
            </w:r>
          </w:p>
          <w:p w:rsidR="00D53EB0" w:rsidRPr="00A8525E" w:rsidRDefault="00D53EB0" w:rsidP="00576404">
            <w:pPr>
              <w:jc w:val="both"/>
            </w:pPr>
            <w:r w:rsidRPr="00A8525E">
              <w:t>Требования охраны труда: _____________________</w:t>
            </w:r>
          </w:p>
          <w:p w:rsidR="00D53EB0" w:rsidRPr="00A8525E" w:rsidRDefault="00D53EB0" w:rsidP="00576404">
            <w:pPr>
              <w:jc w:val="both"/>
              <w:rPr>
                <w:i/>
                <w:sz w:val="20"/>
                <w:szCs w:val="20"/>
              </w:rPr>
            </w:pPr>
            <w:r w:rsidRPr="00A8525E">
              <w:rPr>
                <w:i/>
                <w:sz w:val="20"/>
                <w:szCs w:val="20"/>
              </w:rPr>
              <w:t>инструктаж по технике безопасности, спецодежда, наличие инструктора и др.</w:t>
            </w:r>
          </w:p>
          <w:p w:rsidR="00D53EB0" w:rsidRPr="00A8525E" w:rsidRDefault="00D53EB0" w:rsidP="00576404">
            <w:pPr>
              <w:jc w:val="both"/>
            </w:pPr>
            <w:r w:rsidRPr="00A8525E">
              <w:t>Оборудование: _____________________________________________</w:t>
            </w:r>
          </w:p>
          <w:p w:rsidR="00D53EB0" w:rsidRPr="00A8525E" w:rsidRDefault="00D53EB0" w:rsidP="00576404">
            <w:pPr>
              <w:jc w:val="both"/>
            </w:pPr>
            <w:r w:rsidRPr="00A8525E">
              <w:t xml:space="preserve">Литература для </w:t>
            </w:r>
            <w:proofErr w:type="gramStart"/>
            <w:r w:rsidRPr="00A8525E">
              <w:t>экзаменующихся</w:t>
            </w:r>
            <w:proofErr w:type="gramEnd"/>
            <w:r w:rsidRPr="00A8525E">
              <w:t xml:space="preserve"> (справочная, методическая и др.) ____________________________________________________</w:t>
            </w:r>
          </w:p>
          <w:p w:rsidR="00D53EB0" w:rsidRPr="00A8525E" w:rsidRDefault="00D53EB0" w:rsidP="00576404">
            <w:pPr>
              <w:jc w:val="both"/>
            </w:pPr>
            <w:r w:rsidRPr="00A8525E">
              <w:t>Дополнительная литература для экзаменатора (учебная, нормативная и т.п.)_____________________________________</w:t>
            </w:r>
          </w:p>
          <w:p w:rsidR="00D53EB0" w:rsidRPr="00A8525E" w:rsidRDefault="00D53EB0" w:rsidP="00576404">
            <w:pPr>
              <w:jc w:val="both"/>
              <w:rPr>
                <w:sz w:val="28"/>
                <w:szCs w:val="28"/>
              </w:rPr>
            </w:pPr>
          </w:p>
        </w:tc>
      </w:tr>
    </w:tbl>
    <w:p w:rsidR="00D53EB0" w:rsidRPr="00A8525E" w:rsidRDefault="00D53EB0" w:rsidP="00D53EB0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D53EB0" w:rsidRPr="00A8525E" w:rsidRDefault="00D53EB0" w:rsidP="00D53EB0"/>
    <w:p w:rsidR="00D53EB0" w:rsidRPr="00A8525E" w:rsidRDefault="00D53EB0" w:rsidP="00D53EB0">
      <w:pPr>
        <w:keepNext/>
        <w:spacing w:before="240" w:after="60"/>
        <w:jc w:val="right"/>
        <w:outlineLvl w:val="0"/>
        <w:rPr>
          <w:b/>
          <w:bCs/>
          <w:kern w:val="32"/>
          <w:sz w:val="28"/>
          <w:szCs w:val="28"/>
        </w:rPr>
      </w:pPr>
    </w:p>
    <w:p w:rsidR="00D53EB0" w:rsidRPr="00A8525E" w:rsidRDefault="00D53EB0" w:rsidP="00D53EB0"/>
    <w:p w:rsidR="00D53EB0" w:rsidRPr="00A8525E" w:rsidRDefault="00D53EB0" w:rsidP="00D53EB0"/>
    <w:p w:rsidR="00D53EB0" w:rsidRPr="00A8525E" w:rsidRDefault="00D53EB0" w:rsidP="00D53EB0">
      <w:pPr>
        <w:shd w:val="clear" w:color="auto" w:fill="FFFFFF"/>
      </w:pPr>
    </w:p>
    <w:p w:rsidR="00D53EB0" w:rsidRPr="00A8525E" w:rsidRDefault="00D53EB0" w:rsidP="00D53EB0">
      <w:pPr>
        <w:shd w:val="clear" w:color="auto" w:fill="FFFFFF"/>
        <w:rPr>
          <w:rFonts w:cs="Tahoma"/>
          <w:color w:val="000000"/>
        </w:rPr>
      </w:pPr>
    </w:p>
    <w:p w:rsidR="00D53EB0" w:rsidRPr="00A8525E" w:rsidRDefault="00D53EB0" w:rsidP="00D53EB0">
      <w:pPr>
        <w:shd w:val="clear" w:color="auto" w:fill="FFFFFF"/>
        <w:rPr>
          <w:rFonts w:cs="Tahoma"/>
          <w:color w:val="000000"/>
        </w:rPr>
      </w:pPr>
    </w:p>
    <w:p w:rsidR="00D53EB0" w:rsidRPr="00A8525E" w:rsidRDefault="00D53EB0" w:rsidP="00D53EB0">
      <w:pPr>
        <w:jc w:val="center"/>
        <w:rPr>
          <w:sz w:val="28"/>
          <w:szCs w:val="28"/>
        </w:rPr>
      </w:pPr>
    </w:p>
    <w:p w:rsidR="00D53EB0" w:rsidRPr="00A8525E" w:rsidRDefault="00D53EB0" w:rsidP="00D53EB0">
      <w:pPr>
        <w:shd w:val="clear" w:color="auto" w:fill="FFFFFF"/>
        <w:rPr>
          <w:color w:val="000000"/>
          <w:sz w:val="28"/>
          <w:szCs w:val="28"/>
        </w:rPr>
      </w:pPr>
    </w:p>
    <w:p w:rsidR="00D53EB0" w:rsidRPr="00A8525E" w:rsidRDefault="00D53EB0" w:rsidP="00D53EB0">
      <w:pPr>
        <w:shd w:val="clear" w:color="auto" w:fill="FFFFFF"/>
        <w:rPr>
          <w:color w:val="000000"/>
          <w:sz w:val="28"/>
          <w:szCs w:val="28"/>
        </w:rPr>
      </w:pPr>
    </w:p>
    <w:p w:rsidR="004F7E2A" w:rsidRPr="0002053B" w:rsidRDefault="004F7E2A" w:rsidP="00240D04">
      <w:pPr>
        <w:pStyle w:val="a3"/>
        <w:jc w:val="both"/>
        <w:rPr>
          <w:b/>
          <w:sz w:val="28"/>
          <w:szCs w:val="28"/>
        </w:rPr>
      </w:pPr>
    </w:p>
    <w:sectPr w:rsidR="004F7E2A" w:rsidRPr="0002053B" w:rsidSect="00535599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520" w:rsidRDefault="00E15520" w:rsidP="00D53EB0">
      <w:r>
        <w:separator/>
      </w:r>
    </w:p>
  </w:endnote>
  <w:endnote w:type="continuationSeparator" w:id="0">
    <w:p w:rsidR="00E15520" w:rsidRDefault="00E15520" w:rsidP="00D5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520" w:rsidRDefault="00E15520" w:rsidP="00D53EB0">
      <w:r>
        <w:separator/>
      </w:r>
    </w:p>
  </w:footnote>
  <w:footnote w:type="continuationSeparator" w:id="0">
    <w:p w:rsidR="00E15520" w:rsidRDefault="00E15520" w:rsidP="00D53EB0">
      <w:r>
        <w:continuationSeparator/>
      </w:r>
    </w:p>
  </w:footnote>
  <w:footnote w:id="1">
    <w:p w:rsidR="00576404" w:rsidRDefault="00576404" w:rsidP="00D53EB0">
      <w:pPr>
        <w:pStyle w:val="aa"/>
      </w:pPr>
      <w:r>
        <w:rPr>
          <w:rStyle w:val="ab"/>
          <w:rFonts w:eastAsiaTheme="majorEastAsia"/>
        </w:rPr>
        <w:footnoteRef/>
      </w:r>
      <w:r>
        <w:t xml:space="preserve"> </w:t>
      </w:r>
      <w:r w:rsidRPr="00507578">
        <w:t>Пакет экзаменатора может быть сформирован как по всем заданиям (если оценивание проводится единовременно и / или объем заданий невелик), так и по каждому заданию (если оценивание рассредоточено во времени и проводится по накопительной системе и / или объем</w:t>
      </w:r>
      <w:r>
        <w:t xml:space="preserve"> заданий велик).</w:t>
      </w:r>
      <w:r w:rsidRPr="00507578">
        <w:t xml:space="preserve"> </w:t>
      </w:r>
      <w:r>
        <w:t>П</w:t>
      </w:r>
      <w:r w:rsidRPr="00507578">
        <w:t>риведен макет для одного задания.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CDD"/>
    <w:multiLevelType w:val="hybridMultilevel"/>
    <w:tmpl w:val="1E3C2C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51E63"/>
    <w:multiLevelType w:val="hybridMultilevel"/>
    <w:tmpl w:val="CB88A0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733"/>
    <w:multiLevelType w:val="hybridMultilevel"/>
    <w:tmpl w:val="705E64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14F4E"/>
    <w:multiLevelType w:val="multilevel"/>
    <w:tmpl w:val="5328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3635AB"/>
    <w:multiLevelType w:val="multilevel"/>
    <w:tmpl w:val="62EE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16513"/>
    <w:multiLevelType w:val="hybridMultilevel"/>
    <w:tmpl w:val="C52E03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3721B"/>
    <w:multiLevelType w:val="hybridMultilevel"/>
    <w:tmpl w:val="66705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208DC"/>
    <w:multiLevelType w:val="hybridMultilevel"/>
    <w:tmpl w:val="2E70F5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E7CC8"/>
    <w:multiLevelType w:val="hybridMultilevel"/>
    <w:tmpl w:val="8AF2EE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72445"/>
    <w:multiLevelType w:val="hybridMultilevel"/>
    <w:tmpl w:val="D8E8E9C2"/>
    <w:lvl w:ilvl="0" w:tplc="758E5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301958"/>
    <w:multiLevelType w:val="hybridMultilevel"/>
    <w:tmpl w:val="E084EB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3B7C70"/>
    <w:multiLevelType w:val="hybridMultilevel"/>
    <w:tmpl w:val="8996E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354C39"/>
    <w:multiLevelType w:val="hybridMultilevel"/>
    <w:tmpl w:val="E8FC9D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CF6257"/>
    <w:multiLevelType w:val="hybridMultilevel"/>
    <w:tmpl w:val="E8B06E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72F88"/>
    <w:multiLevelType w:val="hybridMultilevel"/>
    <w:tmpl w:val="C0D68D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5421F5"/>
    <w:multiLevelType w:val="hybridMultilevel"/>
    <w:tmpl w:val="E71CD1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52870"/>
    <w:multiLevelType w:val="hybridMultilevel"/>
    <w:tmpl w:val="2FFC2F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6C4CDC"/>
    <w:multiLevelType w:val="hybridMultilevel"/>
    <w:tmpl w:val="B498CA1C"/>
    <w:lvl w:ilvl="0" w:tplc="0D60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497210"/>
    <w:multiLevelType w:val="hybridMultilevel"/>
    <w:tmpl w:val="431E49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163B5"/>
    <w:multiLevelType w:val="hybridMultilevel"/>
    <w:tmpl w:val="B226EA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F34D82"/>
    <w:multiLevelType w:val="multilevel"/>
    <w:tmpl w:val="7716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FA153C"/>
    <w:multiLevelType w:val="hybridMultilevel"/>
    <w:tmpl w:val="C22C8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4"/>
  </w:num>
  <w:num w:numId="5">
    <w:abstractNumId w:val="3"/>
  </w:num>
  <w:num w:numId="6">
    <w:abstractNumId w:val="21"/>
  </w:num>
  <w:num w:numId="7">
    <w:abstractNumId w:val="8"/>
  </w:num>
  <w:num w:numId="8">
    <w:abstractNumId w:val="1"/>
  </w:num>
  <w:num w:numId="9">
    <w:abstractNumId w:val="5"/>
  </w:num>
  <w:num w:numId="10">
    <w:abstractNumId w:val="15"/>
  </w:num>
  <w:num w:numId="11">
    <w:abstractNumId w:val="16"/>
  </w:num>
  <w:num w:numId="12">
    <w:abstractNumId w:val="6"/>
  </w:num>
  <w:num w:numId="13">
    <w:abstractNumId w:val="2"/>
  </w:num>
  <w:num w:numId="14">
    <w:abstractNumId w:val="22"/>
  </w:num>
  <w:num w:numId="15">
    <w:abstractNumId w:val="19"/>
  </w:num>
  <w:num w:numId="16">
    <w:abstractNumId w:val="13"/>
  </w:num>
  <w:num w:numId="17">
    <w:abstractNumId w:val="11"/>
  </w:num>
  <w:num w:numId="18">
    <w:abstractNumId w:val="0"/>
  </w:num>
  <w:num w:numId="19">
    <w:abstractNumId w:val="7"/>
  </w:num>
  <w:num w:numId="20">
    <w:abstractNumId w:val="14"/>
  </w:num>
  <w:num w:numId="21">
    <w:abstractNumId w:val="17"/>
  </w:num>
  <w:num w:numId="22">
    <w:abstractNumId w:val="2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36"/>
    <w:rsid w:val="0002053B"/>
    <w:rsid w:val="00035DA2"/>
    <w:rsid w:val="00240D04"/>
    <w:rsid w:val="00255736"/>
    <w:rsid w:val="003071E0"/>
    <w:rsid w:val="00322DF5"/>
    <w:rsid w:val="003D5757"/>
    <w:rsid w:val="00475A2F"/>
    <w:rsid w:val="004F7E2A"/>
    <w:rsid w:val="00535599"/>
    <w:rsid w:val="00561C5D"/>
    <w:rsid w:val="00576404"/>
    <w:rsid w:val="00847BF7"/>
    <w:rsid w:val="00890EEB"/>
    <w:rsid w:val="008D31D3"/>
    <w:rsid w:val="009E2F7E"/>
    <w:rsid w:val="00D53EB0"/>
    <w:rsid w:val="00E15520"/>
    <w:rsid w:val="00EE2FE4"/>
    <w:rsid w:val="00F9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575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5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5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57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3D575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890EEB"/>
    <w:pPr>
      <w:spacing w:before="100" w:beforeAutospacing="1" w:after="100" w:afterAutospacing="1"/>
    </w:pPr>
  </w:style>
  <w:style w:type="paragraph" w:customStyle="1" w:styleId="c5">
    <w:name w:val="c5"/>
    <w:basedOn w:val="a"/>
    <w:rsid w:val="00F93995"/>
    <w:pPr>
      <w:spacing w:before="100" w:beforeAutospacing="1" w:after="100" w:afterAutospacing="1"/>
    </w:pPr>
  </w:style>
  <w:style w:type="character" w:customStyle="1" w:styleId="c0">
    <w:name w:val="c0"/>
    <w:basedOn w:val="a0"/>
    <w:rsid w:val="00F93995"/>
  </w:style>
  <w:style w:type="character" w:customStyle="1" w:styleId="c3">
    <w:name w:val="c3"/>
    <w:basedOn w:val="a0"/>
    <w:rsid w:val="00F93995"/>
  </w:style>
  <w:style w:type="table" w:styleId="a8">
    <w:name w:val="Table Grid"/>
    <w:basedOn w:val="a1"/>
    <w:uiPriority w:val="59"/>
    <w:rsid w:val="00F93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93995"/>
  </w:style>
  <w:style w:type="character" w:customStyle="1" w:styleId="a9">
    <w:name w:val="Текст сноски Знак"/>
    <w:basedOn w:val="a0"/>
    <w:link w:val="aa"/>
    <w:uiPriority w:val="99"/>
    <w:semiHidden/>
    <w:rsid w:val="00D53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D53EB0"/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D53E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D53E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575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5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5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57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3D575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890EEB"/>
    <w:pPr>
      <w:spacing w:before="100" w:beforeAutospacing="1" w:after="100" w:afterAutospacing="1"/>
    </w:pPr>
  </w:style>
  <w:style w:type="paragraph" w:customStyle="1" w:styleId="c5">
    <w:name w:val="c5"/>
    <w:basedOn w:val="a"/>
    <w:rsid w:val="00F93995"/>
    <w:pPr>
      <w:spacing w:before="100" w:beforeAutospacing="1" w:after="100" w:afterAutospacing="1"/>
    </w:pPr>
  </w:style>
  <w:style w:type="character" w:customStyle="1" w:styleId="c0">
    <w:name w:val="c0"/>
    <w:basedOn w:val="a0"/>
    <w:rsid w:val="00F93995"/>
  </w:style>
  <w:style w:type="character" w:customStyle="1" w:styleId="c3">
    <w:name w:val="c3"/>
    <w:basedOn w:val="a0"/>
    <w:rsid w:val="00F93995"/>
  </w:style>
  <w:style w:type="table" w:styleId="a8">
    <w:name w:val="Table Grid"/>
    <w:basedOn w:val="a1"/>
    <w:uiPriority w:val="59"/>
    <w:rsid w:val="00F93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93995"/>
  </w:style>
  <w:style w:type="character" w:customStyle="1" w:styleId="a9">
    <w:name w:val="Текст сноски Знак"/>
    <w:basedOn w:val="a0"/>
    <w:link w:val="aa"/>
    <w:uiPriority w:val="99"/>
    <w:semiHidden/>
    <w:rsid w:val="00D53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D53EB0"/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D53E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D53E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ia-stk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who.int/water_sanitation_health/publications/%20ru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dlit.ru/medrus/%20gigien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ic-pr.com/analysis/www.pitportal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ECC7-80BB-4B3A-B772-48FC03CB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4349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2018-02-27T09:37:00Z</cp:lastPrinted>
  <dcterms:created xsi:type="dcterms:W3CDTF">2018-02-13T07:06:00Z</dcterms:created>
  <dcterms:modified xsi:type="dcterms:W3CDTF">2018-02-27T09:41:00Z</dcterms:modified>
</cp:coreProperties>
</file>